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C0" w:rsidRPr="005B63C0" w:rsidRDefault="005B63C0" w:rsidP="005B63C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 Бюджетное Общеобразовательное Учреждение</w:t>
      </w:r>
    </w:p>
    <w:p w:rsidR="005B63C0" w:rsidRPr="005B63C0" w:rsidRDefault="005B63C0" w:rsidP="005B63C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proofErr w:type="spellStart"/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Турунтаевс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специальная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коррекционная</w:t>
      </w: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общеобразовательная</w:t>
      </w:r>
      <w:proofErr w:type="spellEnd"/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школа-интернат»</w:t>
      </w: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СОГЛАСОВАНО.                                                                УТВЕРЖДАЮ. </w:t>
      </w:r>
    </w:p>
    <w:p w:rsid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Председатель ПК                                                                    </w:t>
      </w:r>
      <w:r w:rsidR="00F95395">
        <w:rPr>
          <w:rFonts w:ascii="Times New Roman" w:eastAsiaTheme="minorEastAsia" w:hAnsi="Times New Roman" w:cs="Times New Roman"/>
          <w:sz w:val="24"/>
          <w:szCs w:val="24"/>
        </w:rPr>
        <w:t xml:space="preserve">директор </w:t>
      </w: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________________</w:t>
      </w:r>
      <w:r w:rsidRPr="005B63C0">
        <w:rPr>
          <w:rFonts w:ascii="Times New Roman" w:eastAsiaTheme="minorEastAsia" w:hAnsi="Times New Roman" w:cs="Times New Roman"/>
          <w:sz w:val="24"/>
          <w:szCs w:val="24"/>
        </w:rPr>
        <w:t>Н.Б.Савельева</w:t>
      </w:r>
      <w:proofErr w:type="spellEnd"/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="00F95395">
        <w:rPr>
          <w:rFonts w:ascii="Times New Roman" w:eastAsiaTheme="minorEastAsia" w:hAnsi="Times New Roman" w:cs="Times New Roman"/>
          <w:sz w:val="24"/>
          <w:szCs w:val="24"/>
        </w:rPr>
        <w:t xml:space="preserve">Е.Ю. Островский </w:t>
      </w: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>от «____»_____________                                                       «_____»________________</w:t>
      </w:r>
    </w:p>
    <w:p w:rsidR="005B63C0" w:rsidRDefault="005B63C0" w:rsidP="00884158">
      <w:pPr>
        <w:pStyle w:val="2"/>
        <w:rPr>
          <w:b/>
          <w:sz w:val="24"/>
          <w:szCs w:val="24"/>
        </w:rPr>
      </w:pPr>
    </w:p>
    <w:p w:rsidR="00884158" w:rsidRPr="0035160E" w:rsidRDefault="00884158" w:rsidP="00884158">
      <w:pPr>
        <w:pStyle w:val="2"/>
        <w:rPr>
          <w:b/>
          <w:sz w:val="24"/>
          <w:szCs w:val="24"/>
        </w:rPr>
      </w:pPr>
      <w:r w:rsidRPr="0035160E">
        <w:rPr>
          <w:b/>
          <w:sz w:val="24"/>
          <w:szCs w:val="24"/>
        </w:rPr>
        <w:t>ПОЛОЖЕНИЕ</w:t>
      </w:r>
      <w:r w:rsidRPr="0035160E">
        <w:rPr>
          <w:b/>
          <w:sz w:val="24"/>
          <w:szCs w:val="24"/>
        </w:rPr>
        <w:br/>
        <w:t>о порядке аттестации педагогов образовательного учреждения</w:t>
      </w:r>
    </w:p>
    <w:p w:rsidR="00884158" w:rsidRPr="0035160E" w:rsidRDefault="00884158" w:rsidP="00884158">
      <w:pPr>
        <w:pStyle w:val="2"/>
        <w:rPr>
          <w:b/>
          <w:sz w:val="24"/>
          <w:szCs w:val="24"/>
        </w:rPr>
      </w:pPr>
      <w:r w:rsidRPr="0035160E">
        <w:rPr>
          <w:b/>
          <w:sz w:val="24"/>
          <w:szCs w:val="24"/>
        </w:rPr>
        <w:t>на соответствие занимаемой должности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Общие положения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Настоящее Положение регулирует порядок аттестаци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педагогов ГБ</w:t>
      </w:r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Турунтаевская</w:t>
      </w:r>
      <w:proofErr w:type="spellEnd"/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Целью аттестации является 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утвержденными Приказом Министерства здравоохранения и социального развития Российской Федерации от 26 августа 2010 г. N 761н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Единого квалификационного справочника должностей руководителей, специалистов и служащих, раздел «Квалификационные характеристики должностей работников образования», на основе оценки их профессиональной деятельности.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аттестации являются: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  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обучения;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повышение эффективности и качества труда;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 xml:space="preserve">* определение необходимости постоянного повышения квалификации </w:t>
      </w:r>
      <w:proofErr w:type="gramStart"/>
      <w:r w:rsidRPr="005B63C0">
        <w:rPr>
          <w:rFonts w:ascii="Times New Roman" w:hAnsi="Times New Roman" w:cs="Times New Roman"/>
          <w:sz w:val="24"/>
          <w:szCs w:val="24"/>
          <w:lang w:eastAsia="ru-RU"/>
        </w:rPr>
        <w:t>аттестуемых</w:t>
      </w:r>
      <w:proofErr w:type="gramEnd"/>
      <w:r w:rsidRPr="005B63C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Нормативной основой для аттестации педагогов образовательного учреждения на соответствие занимаемой должности являются: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закон "Об образовании в РФ" от 29.12.2012 N 273-ФЗ;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письмо Министерства образования и науки Российской Федерации №03-52/46 от 18.08.2010 г. «Разъяснения по применению Порядка аттестации педагогических работников государственных и муниципальных образовательных учреждений»;</w:t>
      </w:r>
    </w:p>
    <w:p w:rsidR="00884158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Основными принципами аттестации являются коллегиальность, гласность, открытость, обеспечивающие объективное отношение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аттестуемым.</w:t>
      </w:r>
    </w:p>
    <w:p w:rsidR="005B63C0" w:rsidRPr="0007172A" w:rsidRDefault="005B63C0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Организация и сроки проведения аттестации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Аттестация на соответствие занимаемой должности проводится аттестационной комиссией образовательного учреждения (далее – аттестационная комиссия) в соответствии с Положением об аттестационной комиссии образовательного учреждения на соответствие занимаемой должности, утвержденной приказом по образовательному учреждению.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не подлежат: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педагогические работники, проработавшие в занимаемой должности не менее двух лет;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проведения аттестации является отсутствие заявления о присвоении квалификационной категории в течение 5 лет.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прохождения аттестации на соответствие занимаемой должности для каждого аттестуемого устанавливаются индивидуально аттестационной комиссией в соответствии с графиком проведения заседаний аттестационной комиссии и утверждаются директором образовательного учреждения.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Процедура аттестации начинается 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подачи педагогом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председателю аттестаци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комиссии. (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аттестации на соответствие занимаемой должности для аттестуемого не должна превышать одн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месяца со дня подачи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принятия решения аттестационной комиссией.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ее начала.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 результатам аттестации педагогического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72A">
        <w:rPr>
          <w:lang w:eastAsia="ru-RU"/>
        </w:rPr>
        <w:t>-</w:t>
      </w:r>
      <w:r w:rsidRPr="005B63C0">
        <w:rPr>
          <w:rFonts w:ascii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работника);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-не соответствует занимаемой должности (указывается должность работника).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Результатом аттестации является решение аттестационной комиссии и приказ по образовательному учреждению об установлении соответствия аттестуемого занимаемой должности, заполнение аттестационного листа согласно приложению 2 к Положению и выписки из приказа по образовательному учреждению аттестуемому.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Аттестуемый имеет право лично присутствовать при его аттестации на заседании аттестационной комиссии (в случае, если его присутствие не является обязательным), о чём письменно уведомляет аттестационную комиссию. При неявке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заседание аттестационной комиссии без уважительной причины комиссия вправе провести аттестацию в его отсутствие.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Трудовые споры по вопросам аттестации на соответствие занимаемой должности рассматриваются в комиссиях по трудовым спорам, судах в порядке, установленном законодательством Российской Федерации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Направления и формы прохождения аттестации.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3.1. Аттестуемые при аттестации на соответствие занимаемой должности проходят  квалификационные испытания: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</w:t>
      </w:r>
      <w:proofErr w:type="spellStart"/>
      <w:r w:rsidRPr="005B63C0">
        <w:rPr>
          <w:rFonts w:ascii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5B63C0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деятельности.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Реализация решений аттестационной комиссии.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подготовки аттестационного листа, является приказ по образовательному учреждению о соответствии (несоответствии) аттестуемого занимаемой должности.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аттестационный лист (приложение 3) аттестуемого вносится решение аттестационной комиссии, указывается дата принятия решения аттестационной комиссией, а так же дата и номер приказа по образовательному учреждению.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Аттестационный лист и выписка из приказа по образовательному учреждению, должны быть переданы Директору образовательного учреждения в срок не позднее 10 рабочих дней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принятия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Аттестационный лист, выписка из приказа по образовательному учреждению хранятся в личном деле аттестуемого.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 В случае признания аттестуемого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данному основанию допускается, если невозможно перевести работника с его письменного согласия на другую имеющуюся у работодателя работу (как вакантную должность или работу, соответствующую квалификации руководящего работника, так и вакантную нижестоящую должность или нижеоплачиваемую работу), которую руководящий 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Результаты аттестации работник вправе обжаловать в соответствии с законодательством Российской Федерации.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884158" w:rsidRPr="0007172A" w:rsidRDefault="005B63C0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tbl>
      <w:tblPr>
        <w:tblW w:w="97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50"/>
      </w:tblGrid>
      <w:tr w:rsidR="00884158" w:rsidRPr="0007172A" w:rsidTr="000E0F89">
        <w:trPr>
          <w:tblCellSpacing w:w="0" w:type="dxa"/>
        </w:trPr>
        <w:tc>
          <w:tcPr>
            <w:tcW w:w="9750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645"/>
            </w:tblGrid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_________________________________________________,</w:t>
                  </w: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 лица, претендующего на должность)</w:t>
                  </w:r>
                  <w:proofErr w:type="gramEnd"/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аттестуемая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на соответствие занимаемой должности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(указать должность, наименование ОУ)</w:t>
                  </w: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тексте заявления</w:t>
                  </w:r>
                  <w:r w:rsidR="00884158"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указываются следующие сведения: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персональные данные.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2.Сведения об образовании и повышении квалификации (какое образовательное учреждение окончи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а), когда, специальность, квалификация, звание, ученая степень и др.).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3.Занимаемая должность на момент аттестации и дата назначения на эту должность.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4.Общий трудовой стаж. Опыт работы: в хронологическом порядке (как правило, обратном, начиная с последнего места работы) перечислить места работы с указанием дат и занимаемых должностей.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5.Стаж педагогической работы.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6.Оценка соответствия профессиональной подготовки квалификационным требованиям по должности, на которую претендует аттестуемы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): 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формы теоретической подготовки (курсы повышения квалификации для руководителей, зам. руководителей, включая курсы по охране труда, технике безопасности, пожарной безопасности; самообразование и др.) и ее результаты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поощрения и награды за проделанную работу;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в) дополнительная информация: краткая личностная характеристика деловых качеств (исполнительность, дисциплинированность, оперативность, коммуникабельность и пр.); технические навыки (владение ПК, факс и др.); и прочее (на усмотрение аттестуемого).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7.Подпись аттест</w:t>
                  </w:r>
                  <w:r w:rsidR="005B63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уемого и дата составления заявления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Копии подтверждающих документов.</w:t>
                  </w:r>
                </w:p>
                <w:p w:rsidR="00884158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Другая информация на усмотрение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аттестуемого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B63C0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B63C0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4158" w:rsidRPr="0007172A" w:rsidRDefault="00884158" w:rsidP="000E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2</w:t>
      </w:r>
    </w:p>
    <w:tbl>
      <w:tblPr>
        <w:tblW w:w="988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15"/>
      </w:tblGrid>
      <w:tr w:rsidR="00884158" w:rsidRPr="0007172A" w:rsidTr="000E0F89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АТТЕСТАЦИОННЫЙ ЛИСТ</w:t>
            </w:r>
          </w:p>
          <w:tbl>
            <w:tblPr>
              <w:tblW w:w="982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15"/>
              <w:gridCol w:w="1218"/>
              <w:gridCol w:w="96"/>
              <w:gridCol w:w="180"/>
              <w:gridCol w:w="375"/>
              <w:gridCol w:w="405"/>
              <w:gridCol w:w="96"/>
              <w:gridCol w:w="536"/>
              <w:gridCol w:w="405"/>
              <w:gridCol w:w="426"/>
              <w:gridCol w:w="269"/>
              <w:gridCol w:w="120"/>
              <w:gridCol w:w="597"/>
              <w:gridCol w:w="150"/>
              <w:gridCol w:w="553"/>
              <w:gridCol w:w="547"/>
              <w:gridCol w:w="749"/>
              <w:gridCol w:w="531"/>
              <w:gridCol w:w="772"/>
              <w:gridCol w:w="96"/>
              <w:gridCol w:w="189"/>
            </w:tblGrid>
            <w:tr w:rsidR="00884158" w:rsidRPr="0007172A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Занимаемая должность на момент аттестации и дата назначения на эту должность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Сведения о профессиональном образовании, наличии ученой степени, ученого звания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Стаж педагогической работы (работы по специальности)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Краткая оценка деятельности педагогического работника (в т.ч. выполнения рекомендаций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6825" w:type="dxa"/>
                  <w:gridSpan w:val="1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Решение аттестационной комиссии: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36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40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85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650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gridSpan w:val="9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 руководящего работника)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Количественный состав аттестационной комиссии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20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74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73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аттестационной комиссии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235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0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Секретарь аттестационной комиссии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98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60" w:type="dxa"/>
                  <w:gridSpan w:val="16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8265" w:type="dxa"/>
                  <w:gridSpan w:val="1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проведения аттестации и принятия решения аттестационной комиссией</w:t>
                  </w:r>
                </w:p>
              </w:tc>
              <w:tc>
                <w:tcPr>
                  <w:tcW w:w="1380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3285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214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4410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(Дата и № приказа по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образовательному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035" w:type="dxa"/>
                  <w:gridSpan w:val="3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«_____»_____________________20___ г.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решением аттестационной комиссии </w:t>
            </w:r>
            <w:proofErr w:type="gramStart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согласен) (согласна, не согласна)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</w:tc>
      </w:tr>
    </w:tbl>
    <w:p w:rsidR="00884158" w:rsidRPr="0007172A" w:rsidRDefault="00884158" w:rsidP="00884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84158" w:rsidRPr="0007172A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158"/>
    <w:rsid w:val="00120017"/>
    <w:rsid w:val="00125EAE"/>
    <w:rsid w:val="001A45B6"/>
    <w:rsid w:val="001F24CF"/>
    <w:rsid w:val="001F711C"/>
    <w:rsid w:val="002512AF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A212D"/>
    <w:rsid w:val="003B694E"/>
    <w:rsid w:val="003E2E82"/>
    <w:rsid w:val="00401535"/>
    <w:rsid w:val="004140EA"/>
    <w:rsid w:val="00426208"/>
    <w:rsid w:val="00461585"/>
    <w:rsid w:val="0047369C"/>
    <w:rsid w:val="00490D3F"/>
    <w:rsid w:val="0050575B"/>
    <w:rsid w:val="00511F4F"/>
    <w:rsid w:val="00582746"/>
    <w:rsid w:val="005A34EE"/>
    <w:rsid w:val="005B63C0"/>
    <w:rsid w:val="005C618C"/>
    <w:rsid w:val="005F5407"/>
    <w:rsid w:val="00626F16"/>
    <w:rsid w:val="00662088"/>
    <w:rsid w:val="006C5BCC"/>
    <w:rsid w:val="006E1950"/>
    <w:rsid w:val="0070201B"/>
    <w:rsid w:val="00723A18"/>
    <w:rsid w:val="007741D7"/>
    <w:rsid w:val="007D5D0F"/>
    <w:rsid w:val="00873818"/>
    <w:rsid w:val="008808FF"/>
    <w:rsid w:val="00884158"/>
    <w:rsid w:val="00891167"/>
    <w:rsid w:val="00894F69"/>
    <w:rsid w:val="008C1EE7"/>
    <w:rsid w:val="00927168"/>
    <w:rsid w:val="009361CF"/>
    <w:rsid w:val="009649F2"/>
    <w:rsid w:val="0098795D"/>
    <w:rsid w:val="009D308C"/>
    <w:rsid w:val="00A2290E"/>
    <w:rsid w:val="00A654CE"/>
    <w:rsid w:val="00B40929"/>
    <w:rsid w:val="00B40EE1"/>
    <w:rsid w:val="00B44613"/>
    <w:rsid w:val="00B72F12"/>
    <w:rsid w:val="00BA6948"/>
    <w:rsid w:val="00BD6247"/>
    <w:rsid w:val="00BF1F0D"/>
    <w:rsid w:val="00C20043"/>
    <w:rsid w:val="00C34B3A"/>
    <w:rsid w:val="00C435CA"/>
    <w:rsid w:val="00C436DB"/>
    <w:rsid w:val="00C71540"/>
    <w:rsid w:val="00D12682"/>
    <w:rsid w:val="00D3389E"/>
    <w:rsid w:val="00D87E1B"/>
    <w:rsid w:val="00E217F2"/>
    <w:rsid w:val="00E67B02"/>
    <w:rsid w:val="00EB1283"/>
    <w:rsid w:val="00EB7AF3"/>
    <w:rsid w:val="00F22C16"/>
    <w:rsid w:val="00F95395"/>
    <w:rsid w:val="00FB2711"/>
    <w:rsid w:val="00FB4C4B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58"/>
  </w:style>
  <w:style w:type="paragraph" w:styleId="2">
    <w:name w:val="heading 2"/>
    <w:basedOn w:val="a"/>
    <w:next w:val="a"/>
    <w:link w:val="20"/>
    <w:unhideWhenUsed/>
    <w:qFormat/>
    <w:rsid w:val="00884158"/>
    <w:pPr>
      <w:keepNext/>
      <w:overflowPunct w:val="0"/>
      <w:autoSpaceDE w:val="0"/>
      <w:autoSpaceDN w:val="0"/>
      <w:adjustRightInd w:val="0"/>
      <w:spacing w:after="0" w:line="240" w:lineRule="auto"/>
      <w:ind w:left="108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4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B63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1711</Words>
  <Characters>9753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cp:lastPrinted>2018-04-21T10:50:00Z</cp:lastPrinted>
  <dcterms:created xsi:type="dcterms:W3CDTF">2018-04-21T10:39:00Z</dcterms:created>
  <dcterms:modified xsi:type="dcterms:W3CDTF">2021-11-11T09:19:00Z</dcterms:modified>
</cp:coreProperties>
</file>