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19329" w14:textId="77777777" w:rsidR="00A26942" w:rsidRDefault="00A26942" w:rsidP="00806D04">
      <w:pPr>
        <w:keepNext/>
        <w:keepLines/>
        <w:spacing w:line="278" w:lineRule="exact"/>
        <w:ind w:left="20"/>
        <w:jc w:val="center"/>
        <w:outlineLvl w:val="3"/>
        <w:rPr>
          <w:rFonts w:ascii="Sylfaen" w:eastAsia="Sylfaen" w:hAnsi="Sylfaen" w:cs="Sylfaen"/>
          <w:color w:val="auto"/>
        </w:rPr>
      </w:pPr>
    </w:p>
    <w:p w14:paraId="7CB1DD94" w14:textId="77777777" w:rsidR="00A26942" w:rsidRDefault="00A26942" w:rsidP="00806D04">
      <w:pPr>
        <w:keepNext/>
        <w:keepLines/>
        <w:spacing w:line="278" w:lineRule="exact"/>
        <w:ind w:left="20"/>
        <w:jc w:val="center"/>
        <w:outlineLvl w:val="3"/>
        <w:rPr>
          <w:rFonts w:ascii="Sylfaen" w:eastAsia="Sylfaen" w:hAnsi="Sylfaen" w:cs="Sylfaen"/>
          <w:color w:val="auto"/>
        </w:rPr>
      </w:pPr>
    </w:p>
    <w:p w14:paraId="4B31B15C" w14:textId="77777777" w:rsidR="00A26942" w:rsidRDefault="00A26942" w:rsidP="00806D04">
      <w:pPr>
        <w:keepNext/>
        <w:keepLines/>
        <w:spacing w:line="278" w:lineRule="exact"/>
        <w:ind w:left="20"/>
        <w:jc w:val="center"/>
        <w:outlineLvl w:val="3"/>
        <w:rPr>
          <w:rFonts w:ascii="Sylfaen" w:eastAsia="Sylfaen" w:hAnsi="Sylfaen" w:cs="Sylfaen"/>
          <w:color w:val="auto"/>
        </w:rPr>
      </w:pPr>
    </w:p>
    <w:p w14:paraId="30AFABA0" w14:textId="23F90026" w:rsidR="00A26942" w:rsidRDefault="00A26942" w:rsidP="00806D04">
      <w:pPr>
        <w:keepNext/>
        <w:keepLines/>
        <w:spacing w:line="278" w:lineRule="exact"/>
        <w:ind w:left="20"/>
        <w:jc w:val="center"/>
        <w:outlineLvl w:val="3"/>
        <w:rPr>
          <w:rFonts w:ascii="Sylfaen" w:eastAsia="Sylfaen" w:hAnsi="Sylfaen" w:cs="Sylfaen"/>
          <w:color w:val="auto"/>
        </w:rPr>
      </w:pPr>
    </w:p>
    <w:p w14:paraId="22878A4C" w14:textId="44D14CF1" w:rsidR="00A26942" w:rsidRDefault="00A26942" w:rsidP="00806D04">
      <w:pPr>
        <w:keepNext/>
        <w:keepLines/>
        <w:spacing w:line="278" w:lineRule="exact"/>
        <w:ind w:left="20"/>
        <w:jc w:val="center"/>
        <w:outlineLvl w:val="3"/>
        <w:rPr>
          <w:rFonts w:ascii="Sylfaen" w:eastAsia="Sylfaen" w:hAnsi="Sylfaen" w:cs="Sylfaen"/>
          <w:color w:val="auto"/>
        </w:rPr>
      </w:pPr>
    </w:p>
    <w:p w14:paraId="76414DEA" w14:textId="767766A4" w:rsidR="00A26942" w:rsidRDefault="00A26942" w:rsidP="00806D04">
      <w:pPr>
        <w:keepNext/>
        <w:keepLines/>
        <w:spacing w:line="278" w:lineRule="exact"/>
        <w:ind w:left="20"/>
        <w:jc w:val="center"/>
        <w:outlineLvl w:val="3"/>
        <w:rPr>
          <w:rFonts w:ascii="Sylfaen" w:eastAsia="Sylfaen" w:hAnsi="Sylfaen" w:cs="Sylfaen"/>
          <w:color w:val="auto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0D56F03E" wp14:editId="0506F1D0">
            <wp:simplePos x="0" y="0"/>
            <wp:positionH relativeFrom="column">
              <wp:posOffset>162582</wp:posOffset>
            </wp:positionH>
            <wp:positionV relativeFrom="paragraph">
              <wp:posOffset>234206</wp:posOffset>
            </wp:positionV>
            <wp:extent cx="6391275" cy="8802370"/>
            <wp:effectExtent l="0" t="0" r="0" b="0"/>
            <wp:wrapSquare wrapText="bothSides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80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E50A69" w14:textId="6098640D" w:rsidR="00B05362" w:rsidRDefault="00E07A74">
      <w:pPr>
        <w:spacing w:line="360" w:lineRule="exact"/>
      </w:pPr>
      <w:r>
        <w:lastRenderedPageBreak/>
        <w:pict w14:anchorId="13321F88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237.35pt;margin-top:642.8pt;width:22.55pt;height:11.25pt;z-index:251665920;mso-wrap-distance-left:5pt;mso-wrap-distance-right:5pt;mso-position-horizontal-relative:margin" filled="f" stroked="f">
            <v:textbox style="mso-fit-shape-to-text:t" inset="0,0,0,0">
              <w:txbxContent>
                <w:p w14:paraId="22698E71" w14:textId="6A0C3FD1" w:rsidR="00B05362" w:rsidRDefault="00B05362">
                  <w:pPr>
                    <w:pStyle w:val="6"/>
                    <w:shd w:val="clear" w:color="auto" w:fill="auto"/>
                    <w:spacing w:line="220" w:lineRule="exact"/>
                  </w:pPr>
                </w:p>
              </w:txbxContent>
            </v:textbox>
            <w10:wrap anchorx="margin"/>
          </v:shape>
        </w:pict>
      </w:r>
    </w:p>
    <w:p w14:paraId="03EEB833" w14:textId="02BABEA2" w:rsidR="00B05362" w:rsidRDefault="00217145" w:rsidP="00806D04">
      <w:pPr>
        <w:pStyle w:val="31"/>
        <w:shd w:val="clear" w:color="auto" w:fill="auto"/>
        <w:spacing w:after="68" w:line="283" w:lineRule="exact"/>
        <w:ind w:left="4040" w:right="2240"/>
        <w:jc w:val="center"/>
      </w:pPr>
      <w:r>
        <w:t xml:space="preserve">ПОЛОЖЕНИЕ О ПЕДАГОГИЧЕСКОМ СОВЕТЕ </w:t>
      </w:r>
      <w:r w:rsidR="00806D04">
        <w:t>ГБОУ «Турунтаевская СКОШИ»</w:t>
      </w:r>
    </w:p>
    <w:p w14:paraId="781D2C1B" w14:textId="77777777" w:rsidR="00B05362" w:rsidRDefault="00217145">
      <w:pPr>
        <w:pStyle w:val="31"/>
        <w:numPr>
          <w:ilvl w:val="0"/>
          <w:numId w:val="1"/>
        </w:numPr>
        <w:shd w:val="clear" w:color="auto" w:fill="auto"/>
        <w:tabs>
          <w:tab w:val="left" w:pos="920"/>
        </w:tabs>
        <w:spacing w:line="274" w:lineRule="exact"/>
        <w:ind w:left="620" w:firstLine="0"/>
        <w:jc w:val="both"/>
      </w:pPr>
      <w:r>
        <w:t>Общие положения.</w:t>
      </w:r>
    </w:p>
    <w:p w14:paraId="1231EEC3" w14:textId="5E499B82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468"/>
        </w:tabs>
      </w:pPr>
      <w:r>
        <w:t>Настоящее положение разработано в соответствии с Федеральным законом от 29.12. 2012 г. № 273-ФЗ «Об образовании в Российской Федерации», Уставом государственного бюджетного общеобразовательного учреждения «</w:t>
      </w:r>
      <w:r w:rsidR="00806D04">
        <w:t>Турунтаевская с</w:t>
      </w:r>
      <w:r>
        <w:t>пециальная (коррекционная) общеобразовательная школа</w:t>
      </w:r>
      <w:r w:rsidR="00806D04">
        <w:t xml:space="preserve"> - интернат</w:t>
      </w:r>
      <w:r>
        <w:t>».</w:t>
      </w:r>
    </w:p>
    <w:p w14:paraId="20A1787F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464"/>
        </w:tabs>
      </w:pPr>
      <w:r>
        <w:t>Педагогический совет (педсовет) является постоянно действующим, коллегиальным органом самоуправления образовательного учреждения, созданным для совершенствования качества образовательного процесса, его условий и результатов, рассмотрения основных вопросов образовательного процесса. Членами педагогического совета являются все педагогические работники Учреждения, а также председатель Совета Учреждения и председатель родительского комитета школы.</w:t>
      </w:r>
    </w:p>
    <w:p w14:paraId="6D9868D1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468"/>
        </w:tabs>
      </w:pPr>
      <w:r>
        <w:t>В своей деятельности педагогический совет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школы и настоящим Положением.</w:t>
      </w:r>
    </w:p>
    <w:p w14:paraId="0AF9FB1D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449"/>
        </w:tabs>
      </w:pPr>
      <w:r>
        <w:t>Положение утверждается Приказом директора школы.</w:t>
      </w:r>
    </w:p>
    <w:p w14:paraId="33232B47" w14:textId="77777777" w:rsidR="00B05362" w:rsidRDefault="00217145">
      <w:pPr>
        <w:pStyle w:val="21"/>
        <w:shd w:val="clear" w:color="auto" w:fill="auto"/>
        <w:spacing w:after="60"/>
        <w:ind w:firstLine="380"/>
        <w:jc w:val="left"/>
      </w:pPr>
      <w:r>
        <w:t>Решения педагогического совета носят обязательный характер для всех участников образовательного процесса и вводятся в действие Приказом директора школы.</w:t>
      </w:r>
    </w:p>
    <w:p w14:paraId="67400EEB" w14:textId="77777777" w:rsidR="00B05362" w:rsidRDefault="00217145">
      <w:pPr>
        <w:pStyle w:val="31"/>
        <w:numPr>
          <w:ilvl w:val="0"/>
          <w:numId w:val="1"/>
        </w:numPr>
        <w:shd w:val="clear" w:color="auto" w:fill="auto"/>
        <w:tabs>
          <w:tab w:val="left" w:pos="425"/>
        </w:tabs>
        <w:spacing w:line="274" w:lineRule="exact"/>
        <w:ind w:firstLine="0"/>
        <w:jc w:val="both"/>
      </w:pPr>
      <w:r>
        <w:t>Основные функции педагогического совета</w:t>
      </w:r>
    </w:p>
    <w:p w14:paraId="1F893C31" w14:textId="77777777" w:rsidR="00B05362" w:rsidRDefault="00217145">
      <w:pPr>
        <w:pStyle w:val="21"/>
        <w:shd w:val="clear" w:color="auto" w:fill="auto"/>
      </w:pPr>
      <w:r>
        <w:t>Основными функциями педагогического совета являются:</w:t>
      </w:r>
    </w:p>
    <w:p w14:paraId="6ED6F013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468"/>
        </w:tabs>
      </w:pPr>
      <w:r>
        <w:t>Реализация в школе государственной политики в области образования.</w:t>
      </w:r>
    </w:p>
    <w:p w14:paraId="46C505A8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468"/>
        </w:tabs>
      </w:pPr>
      <w:r>
        <w:t xml:space="preserve">Определение путей реализации содержания образования, форм, методов </w:t>
      </w:r>
      <w:proofErr w:type="spellStart"/>
      <w:r>
        <w:t>учебно</w:t>
      </w:r>
      <w:r>
        <w:softHyphen/>
        <w:t>воспитательного</w:t>
      </w:r>
      <w:proofErr w:type="spellEnd"/>
      <w:r>
        <w:t xml:space="preserve"> процесса и способов их реализации;</w:t>
      </w:r>
    </w:p>
    <w:p w14:paraId="0F76E882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468"/>
        </w:tabs>
      </w:pPr>
      <w:r>
        <w:t>Разработка и принятие образовательных программ и учебных планов;</w:t>
      </w:r>
    </w:p>
    <w:p w14:paraId="5FC27AF9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468"/>
        </w:tabs>
      </w:pPr>
      <w:r>
        <w:t>Разработка годовых календарных учебных графиков;</w:t>
      </w:r>
    </w:p>
    <w:p w14:paraId="42F481B1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468"/>
        </w:tabs>
      </w:pPr>
      <w:r>
        <w:t>Разработка содержания работы по общей методической теме школы; внедрение в практику работы педагогических работников достижений педагогической науки и передового педагогического опыта.</w:t>
      </w:r>
    </w:p>
    <w:p w14:paraId="392037F8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468"/>
        </w:tabs>
      </w:pPr>
      <w:r>
        <w:t>Определение порядка и осуществление текущего контроля успеваемости и промежуточной аттестации обучающихся в соответствии с Уставом и законодательством Российской Федерации об образовании;</w:t>
      </w:r>
    </w:p>
    <w:p w14:paraId="241008AD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468"/>
        </w:tabs>
      </w:pPr>
      <w:r>
        <w:t>Определение порядка промежуточной и переводной аттестации обучающихся;</w:t>
      </w:r>
    </w:p>
    <w:p w14:paraId="162997B0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468"/>
        </w:tabs>
      </w:pPr>
      <w:r>
        <w:t>Решение вопросов о переводе учащихся, оставлении на повторное обучение, допуске к итоговой аттестации.</w:t>
      </w:r>
    </w:p>
    <w:p w14:paraId="54ACEF50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468"/>
        </w:tabs>
      </w:pPr>
      <w:r>
        <w:t>Мобилизация усилий педагогических работников на повышение качества образовательного процесса, удовлетворение образовательных потребностей учащихся, развитие их способностей и интересов.</w:t>
      </w:r>
    </w:p>
    <w:p w14:paraId="0965A8A2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729"/>
        </w:tabs>
      </w:pPr>
      <w:r>
        <w:t>Обобщение, анализ и оценка результатов деятельности педагогического коллектива по определенным направлениям.</w:t>
      </w:r>
    </w:p>
    <w:p w14:paraId="1C02F6CA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729"/>
        </w:tabs>
      </w:pPr>
      <w:r>
        <w:t>Участие в разработке и принятие локальных актов, регламентирующих деятельность Учреждения;</w:t>
      </w:r>
    </w:p>
    <w:p w14:paraId="38C2761B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729"/>
        </w:tabs>
      </w:pPr>
      <w:r>
        <w:t>Определение списка учебников в соответствии с утверждёнными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образования, а также учебных пособий, допущенных к использованию в образовательном процессе;</w:t>
      </w:r>
    </w:p>
    <w:p w14:paraId="1739B1AB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729"/>
        </w:tabs>
        <w:spacing w:after="64"/>
      </w:pPr>
      <w:r>
        <w:t>Решение иных вопросов, связанных с образовательной деятельностью школы.</w:t>
      </w:r>
    </w:p>
    <w:p w14:paraId="1B61A804" w14:textId="48DFAC28" w:rsidR="00B05362" w:rsidRDefault="00217145">
      <w:pPr>
        <w:pStyle w:val="31"/>
        <w:numPr>
          <w:ilvl w:val="0"/>
          <w:numId w:val="1"/>
        </w:numPr>
        <w:shd w:val="clear" w:color="auto" w:fill="auto"/>
        <w:tabs>
          <w:tab w:val="left" w:pos="324"/>
        </w:tabs>
        <w:spacing w:line="269" w:lineRule="exact"/>
        <w:ind w:firstLine="0"/>
        <w:jc w:val="both"/>
      </w:pPr>
      <w:r>
        <w:t>Задачи педагогического совета</w:t>
      </w:r>
    </w:p>
    <w:p w14:paraId="0C777274" w14:textId="77777777" w:rsidR="00B05362" w:rsidRDefault="00217145">
      <w:pPr>
        <w:pStyle w:val="51"/>
        <w:keepNext/>
        <w:keepLines/>
        <w:numPr>
          <w:ilvl w:val="1"/>
          <w:numId w:val="1"/>
        </w:numPr>
        <w:shd w:val="clear" w:color="auto" w:fill="auto"/>
        <w:tabs>
          <w:tab w:val="left" w:pos="497"/>
        </w:tabs>
      </w:pPr>
      <w:bookmarkStart w:id="0" w:name="bookmark3"/>
      <w:r>
        <w:lastRenderedPageBreak/>
        <w:t>Определение:</w:t>
      </w:r>
      <w:bookmarkEnd w:id="0"/>
    </w:p>
    <w:p w14:paraId="752AEAA9" w14:textId="47DC63E1" w:rsidR="00B05362" w:rsidRDefault="00217145" w:rsidP="00806D04">
      <w:pPr>
        <w:pStyle w:val="21"/>
        <w:shd w:val="clear" w:color="auto" w:fill="auto"/>
        <w:spacing w:line="269" w:lineRule="exact"/>
      </w:pPr>
      <w:r>
        <w:t xml:space="preserve">• приоритетных направлений образовательной деятельности </w:t>
      </w:r>
      <w:proofErr w:type="spellStart"/>
      <w:r>
        <w:t>школы;различных</w:t>
      </w:r>
      <w:proofErr w:type="spellEnd"/>
      <w:r>
        <w:t xml:space="preserve"> вариантов содержания образования, форм и методов образовательного процесса и способов их реализации;</w:t>
      </w:r>
    </w:p>
    <w:p w14:paraId="0A794424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0"/>
        </w:tabs>
        <w:spacing w:after="60"/>
      </w:pPr>
      <w:r>
        <w:t>путей совершенствования воспитательной работы.</w:t>
      </w:r>
    </w:p>
    <w:p w14:paraId="6937DE89" w14:textId="77777777" w:rsidR="00B05362" w:rsidRDefault="00217145">
      <w:pPr>
        <w:pStyle w:val="51"/>
        <w:keepNext/>
        <w:keepLines/>
        <w:numPr>
          <w:ilvl w:val="1"/>
          <w:numId w:val="1"/>
        </w:numPr>
        <w:shd w:val="clear" w:color="auto" w:fill="auto"/>
        <w:tabs>
          <w:tab w:val="left" w:pos="536"/>
        </w:tabs>
        <w:spacing w:line="274" w:lineRule="exact"/>
      </w:pPr>
      <w:bookmarkStart w:id="1" w:name="bookmark4"/>
      <w:r>
        <w:t>Осуществление:</w:t>
      </w:r>
      <w:bookmarkEnd w:id="1"/>
    </w:p>
    <w:p w14:paraId="1F611639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0"/>
        </w:tabs>
      </w:pPr>
      <w:r>
        <w:t xml:space="preserve">опережающей информационно-аналитической работы на основе достижений </w:t>
      </w:r>
      <w:proofErr w:type="spellStart"/>
      <w:r>
        <w:t>психолого</w:t>
      </w:r>
      <w:r>
        <w:softHyphen/>
        <w:t>педагогической</w:t>
      </w:r>
      <w:proofErr w:type="spellEnd"/>
      <w:r>
        <w:t xml:space="preserve"> науки и практики образования;</w:t>
      </w:r>
    </w:p>
    <w:p w14:paraId="6A9E441F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0"/>
        </w:tabs>
      </w:pPr>
      <w:r>
        <w:t>функции общественного контроля за соблюдением Устава и других локальных актов школы, регламентирующих образовательный процесс;</w:t>
      </w:r>
    </w:p>
    <w:p w14:paraId="54A85B09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0"/>
        </w:tabs>
      </w:pPr>
      <w:r>
        <w:t>текущего контроля успеваемости, промежуточной и итоговой аттестации обучающихся в соответствии с Уставом и действующим законодательством в области образования;</w:t>
      </w:r>
    </w:p>
    <w:p w14:paraId="59B9592F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0"/>
        </w:tabs>
        <w:spacing w:after="60"/>
      </w:pPr>
      <w:r>
        <w:t>социальной защиты всех участников образовательного процесса.</w:t>
      </w:r>
    </w:p>
    <w:p w14:paraId="369F5603" w14:textId="77777777" w:rsidR="00B05362" w:rsidRDefault="00217145">
      <w:pPr>
        <w:pStyle w:val="51"/>
        <w:keepNext/>
        <w:keepLines/>
        <w:numPr>
          <w:ilvl w:val="1"/>
          <w:numId w:val="1"/>
        </w:numPr>
        <w:shd w:val="clear" w:color="auto" w:fill="auto"/>
        <w:tabs>
          <w:tab w:val="left" w:pos="536"/>
        </w:tabs>
        <w:spacing w:line="274" w:lineRule="exact"/>
      </w:pPr>
      <w:bookmarkStart w:id="2" w:name="bookmark5"/>
      <w:r>
        <w:t>Рассмотрение:</w:t>
      </w:r>
      <w:bookmarkEnd w:id="2"/>
    </w:p>
    <w:p w14:paraId="19B3872F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0"/>
        </w:tabs>
      </w:pPr>
      <w:r>
        <w:t>организации выпускных экзаменов и выпуска учащихся;</w:t>
      </w:r>
    </w:p>
    <w:p w14:paraId="1755E49A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0"/>
        </w:tabs>
      </w:pPr>
      <w:r>
        <w:t>отчетов педагогических работников;</w:t>
      </w:r>
    </w:p>
    <w:p w14:paraId="552FA935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0"/>
        </w:tabs>
      </w:pPr>
      <w:r>
        <w:t>докладов представителей организаций и учреждений, взаимодействующих со школой по вопросам образования.</w:t>
      </w:r>
    </w:p>
    <w:p w14:paraId="207B381D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0"/>
        </w:tabs>
        <w:spacing w:after="60"/>
      </w:pPr>
      <w:r>
        <w:t>кандидатур педагогических работников, работающих на доверии в коллективе.</w:t>
      </w:r>
    </w:p>
    <w:p w14:paraId="32246C8E" w14:textId="77777777" w:rsidR="00B05362" w:rsidRDefault="00217145">
      <w:pPr>
        <w:pStyle w:val="51"/>
        <w:keepNext/>
        <w:keepLines/>
        <w:numPr>
          <w:ilvl w:val="1"/>
          <w:numId w:val="1"/>
        </w:numPr>
        <w:shd w:val="clear" w:color="auto" w:fill="auto"/>
        <w:tabs>
          <w:tab w:val="left" w:pos="536"/>
        </w:tabs>
        <w:spacing w:line="274" w:lineRule="exact"/>
      </w:pPr>
      <w:bookmarkStart w:id="3" w:name="bookmark6"/>
      <w:r>
        <w:t>Утверждение:</w:t>
      </w:r>
      <w:bookmarkEnd w:id="3"/>
    </w:p>
    <w:p w14:paraId="3A654A05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0"/>
        </w:tabs>
      </w:pPr>
      <w:r>
        <w:t>планов перспективного развития и работы школы на учебный год;</w:t>
      </w:r>
    </w:p>
    <w:p w14:paraId="5AD571C3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0"/>
        </w:tabs>
      </w:pPr>
      <w:r>
        <w:t>образовательных программ школы и её компонентов;</w:t>
      </w:r>
    </w:p>
    <w:p w14:paraId="497A3EC6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0"/>
        </w:tabs>
        <w:spacing w:after="60"/>
      </w:pPr>
      <w:r>
        <w:t>кандидатур педагогических работников для представления к награждению отраслевыми, государственными и другими наградами.</w:t>
      </w:r>
    </w:p>
    <w:p w14:paraId="71C71236" w14:textId="77777777" w:rsidR="00B05362" w:rsidRDefault="00217145">
      <w:pPr>
        <w:pStyle w:val="51"/>
        <w:keepNext/>
        <w:keepLines/>
        <w:numPr>
          <w:ilvl w:val="1"/>
          <w:numId w:val="1"/>
        </w:numPr>
        <w:shd w:val="clear" w:color="auto" w:fill="auto"/>
        <w:tabs>
          <w:tab w:val="left" w:pos="536"/>
        </w:tabs>
        <w:spacing w:line="274" w:lineRule="exact"/>
      </w:pPr>
      <w:bookmarkStart w:id="4" w:name="bookmark7"/>
      <w:r>
        <w:t>Принятие решений о:</w:t>
      </w:r>
      <w:bookmarkEnd w:id="4"/>
    </w:p>
    <w:p w14:paraId="7D128B1D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0"/>
        </w:tabs>
      </w:pPr>
      <w:r>
        <w:t>допуске учащихся к итоговой аттестации;</w:t>
      </w:r>
    </w:p>
    <w:p w14:paraId="4B6FCE25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0"/>
        </w:tabs>
      </w:pPr>
      <w:r>
        <w:t>предоставлении обучающимся, имеющим соответствующие медицинские показания, возможности пройти итоговую аттестацию в «щадящем режиме»;</w:t>
      </w:r>
    </w:p>
    <w:p w14:paraId="1B444FF7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0"/>
        </w:tabs>
      </w:pPr>
      <w:r>
        <w:t>переводе учащихся в следующий класс, о переводе учащихся из класса в класс «условно» или об оставлении их на повторное обучение;</w:t>
      </w:r>
    </w:p>
    <w:p w14:paraId="26BC6723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0"/>
        </w:tabs>
      </w:pPr>
      <w:r>
        <w:t>выдаче соответствующих документов об образовании;</w:t>
      </w:r>
    </w:p>
    <w:p w14:paraId="24CD6A3B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0"/>
        </w:tabs>
      </w:pPr>
      <w:r>
        <w:t>поощрении и наказании учащихся в пределах своей компетенции;</w:t>
      </w:r>
    </w:p>
    <w:p w14:paraId="77711BF8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0"/>
        </w:tabs>
      </w:pPr>
      <w:r>
        <w:t>поддержании творческих поисков и опытно-экспериментальной работы педагогических работников школы;</w:t>
      </w:r>
    </w:p>
    <w:p w14:paraId="494ADE52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0"/>
        </w:tabs>
        <w:spacing w:after="60"/>
      </w:pPr>
      <w:r>
        <w:t>проведении самообследования, обеспечении функционирования внутренней системы оценки качества образования.</w:t>
      </w:r>
    </w:p>
    <w:p w14:paraId="583FD8EA" w14:textId="77777777" w:rsidR="00B05362" w:rsidRDefault="00217145">
      <w:pPr>
        <w:pStyle w:val="51"/>
        <w:keepNext/>
        <w:keepLines/>
        <w:numPr>
          <w:ilvl w:val="1"/>
          <w:numId w:val="1"/>
        </w:numPr>
        <w:shd w:val="clear" w:color="auto" w:fill="auto"/>
        <w:tabs>
          <w:tab w:val="left" w:pos="536"/>
        </w:tabs>
        <w:spacing w:line="274" w:lineRule="exact"/>
      </w:pPr>
      <w:bookmarkStart w:id="5" w:name="bookmark8"/>
      <w:r>
        <w:t>Представление:</w:t>
      </w:r>
      <w:bookmarkEnd w:id="5"/>
    </w:p>
    <w:p w14:paraId="24715CC8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0"/>
        </w:tabs>
      </w:pPr>
      <w:r>
        <w:t>совместно с Директором интересов школы в государственных и общественных органах;</w:t>
      </w:r>
    </w:p>
    <w:p w14:paraId="2C011AFB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0"/>
        </w:tabs>
        <w:spacing w:after="64"/>
      </w:pPr>
      <w:r>
        <w:t>совместно с законными представителями учащихся в государственных и общественных органах интересов учащихся при рассмотрении вопросов, связанных с определением их дальнейшей судьбы.</w:t>
      </w:r>
    </w:p>
    <w:p w14:paraId="4174DD1C" w14:textId="77777777" w:rsidR="00B05362" w:rsidRDefault="00217145">
      <w:pPr>
        <w:pStyle w:val="31"/>
        <w:numPr>
          <w:ilvl w:val="0"/>
          <w:numId w:val="1"/>
        </w:numPr>
        <w:shd w:val="clear" w:color="auto" w:fill="auto"/>
        <w:tabs>
          <w:tab w:val="left" w:pos="420"/>
        </w:tabs>
        <w:spacing w:line="269" w:lineRule="exact"/>
        <w:ind w:firstLine="0"/>
        <w:jc w:val="both"/>
      </w:pPr>
      <w:r>
        <w:t>Права педагогического совета</w:t>
      </w:r>
    </w:p>
    <w:p w14:paraId="3B53516A" w14:textId="77777777" w:rsidR="00B05362" w:rsidRDefault="00217145">
      <w:pPr>
        <w:pStyle w:val="21"/>
        <w:shd w:val="clear" w:color="auto" w:fill="auto"/>
        <w:spacing w:after="56" w:line="269" w:lineRule="exact"/>
      </w:pPr>
      <w:r>
        <w:t>В соответствии со своей компетенцией, установленной настоящим Положением, педагогический совет имеет право:</w:t>
      </w:r>
    </w:p>
    <w:p w14:paraId="06672BF9" w14:textId="77777777" w:rsidR="00B05362" w:rsidRDefault="00217145">
      <w:pPr>
        <w:pStyle w:val="51"/>
        <w:keepNext/>
        <w:keepLines/>
        <w:numPr>
          <w:ilvl w:val="1"/>
          <w:numId w:val="1"/>
        </w:numPr>
        <w:shd w:val="clear" w:color="auto" w:fill="auto"/>
        <w:tabs>
          <w:tab w:val="left" w:pos="546"/>
        </w:tabs>
        <w:spacing w:line="274" w:lineRule="exact"/>
      </w:pPr>
      <w:bookmarkStart w:id="6" w:name="bookmark9"/>
      <w:r>
        <w:t>Обращаться:</w:t>
      </w:r>
      <w:bookmarkEnd w:id="6"/>
    </w:p>
    <w:p w14:paraId="3F0EA87A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0"/>
        </w:tabs>
      </w:pPr>
      <w:r>
        <w:t>к администрации и другим коллегиальным органам управления школы и получать информацию по результатам рассмотрения;</w:t>
      </w:r>
    </w:p>
    <w:p w14:paraId="306232ED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0"/>
        </w:tabs>
        <w:spacing w:after="60"/>
      </w:pPr>
      <w:r>
        <w:t>в учреждения и организации.</w:t>
      </w:r>
    </w:p>
    <w:p w14:paraId="4248896F" w14:textId="77777777" w:rsidR="00B05362" w:rsidRDefault="00217145">
      <w:pPr>
        <w:pStyle w:val="51"/>
        <w:keepNext/>
        <w:keepLines/>
        <w:numPr>
          <w:ilvl w:val="1"/>
          <w:numId w:val="1"/>
        </w:numPr>
        <w:shd w:val="clear" w:color="auto" w:fill="auto"/>
        <w:tabs>
          <w:tab w:val="left" w:pos="546"/>
        </w:tabs>
        <w:spacing w:line="274" w:lineRule="exact"/>
      </w:pPr>
      <w:bookmarkStart w:id="7" w:name="bookmark10"/>
      <w:r>
        <w:t>Приглашать на свои заседания:</w:t>
      </w:r>
      <w:bookmarkEnd w:id="7"/>
    </w:p>
    <w:p w14:paraId="73CD5145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0"/>
        </w:tabs>
      </w:pPr>
      <w:r>
        <w:t>учащихся и их законных представителей по представлениям классных руководителей;</w:t>
      </w:r>
    </w:p>
    <w:p w14:paraId="26B3BE20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0"/>
        </w:tabs>
      </w:pPr>
      <w:r>
        <w:t>любых специалистов для получения квалифицированных консультаций.</w:t>
      </w:r>
    </w:p>
    <w:p w14:paraId="5891A76B" w14:textId="77777777" w:rsidR="00B05362" w:rsidRDefault="00217145">
      <w:pPr>
        <w:pStyle w:val="51"/>
        <w:keepNext/>
        <w:keepLines/>
        <w:numPr>
          <w:ilvl w:val="1"/>
          <w:numId w:val="1"/>
        </w:numPr>
        <w:shd w:val="clear" w:color="auto" w:fill="auto"/>
        <w:tabs>
          <w:tab w:val="left" w:pos="526"/>
        </w:tabs>
        <w:spacing w:line="274" w:lineRule="exact"/>
      </w:pPr>
      <w:bookmarkStart w:id="8" w:name="bookmark11"/>
      <w:r>
        <w:lastRenderedPageBreak/>
        <w:t>Разрабатывать:</w:t>
      </w:r>
      <w:bookmarkEnd w:id="8"/>
    </w:p>
    <w:p w14:paraId="66D08CE2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3"/>
        </w:tabs>
      </w:pPr>
      <w:r>
        <w:t>настоящее Положение, вносить в него дополнения и изменения;</w:t>
      </w:r>
    </w:p>
    <w:p w14:paraId="69B9B236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3"/>
        </w:tabs>
      </w:pPr>
      <w:r>
        <w:t>критерии оценивания результатов обучения;</w:t>
      </w:r>
    </w:p>
    <w:p w14:paraId="13F6A1FA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3"/>
        </w:tabs>
        <w:spacing w:after="60"/>
      </w:pPr>
      <w:r>
        <w:t>локальные акты, вносить в них дополнения и изменения;</w:t>
      </w:r>
    </w:p>
    <w:p w14:paraId="77B0BDEC" w14:textId="77777777" w:rsidR="00B05362" w:rsidRDefault="00217145">
      <w:pPr>
        <w:pStyle w:val="51"/>
        <w:keepNext/>
        <w:keepLines/>
        <w:numPr>
          <w:ilvl w:val="1"/>
          <w:numId w:val="1"/>
        </w:numPr>
        <w:shd w:val="clear" w:color="auto" w:fill="auto"/>
        <w:tabs>
          <w:tab w:val="left" w:pos="526"/>
        </w:tabs>
        <w:spacing w:line="274" w:lineRule="exact"/>
      </w:pPr>
      <w:bookmarkStart w:id="9" w:name="bookmark12"/>
      <w:r>
        <w:t>Обсуждать:</w:t>
      </w:r>
      <w:bookmarkEnd w:id="9"/>
    </w:p>
    <w:p w14:paraId="5272F939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3"/>
        </w:tabs>
      </w:pPr>
      <w:r>
        <w:t>планы работы школы, методических объединений учителей;</w:t>
      </w:r>
    </w:p>
    <w:p w14:paraId="1FCFEE87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3"/>
        </w:tabs>
      </w:pPr>
      <w:r>
        <w:t>информацию и отчеты работников школы;</w:t>
      </w:r>
    </w:p>
    <w:p w14:paraId="06FE7D53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3"/>
        </w:tabs>
      </w:pPr>
      <w:r>
        <w:t>характеристики учителей, представляемых к награждению;</w:t>
      </w:r>
    </w:p>
    <w:p w14:paraId="6C1A892E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3"/>
        </w:tabs>
      </w:pPr>
      <w:r>
        <w:t>сообщения о состоянии санитарно-гигиенического режима школы и здоровья учащихся;</w:t>
      </w:r>
    </w:p>
    <w:p w14:paraId="510D941C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3"/>
        </w:tabs>
      </w:pPr>
      <w:r>
        <w:t>образовательные программы и учебные планы, рабочие программы учебных курсов и дисциплин, годовой календарный учебный график образовательного учреждения;</w:t>
      </w:r>
    </w:p>
    <w:p w14:paraId="10F7CD51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3"/>
        </w:tabs>
      </w:pPr>
      <w:r>
        <w:t>создание кружков, студий, клубов и других объединений учащихся</w:t>
      </w:r>
    </w:p>
    <w:p w14:paraId="0D8C596C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3"/>
        </w:tabs>
        <w:spacing w:after="60"/>
      </w:pPr>
      <w:r>
        <w:t>в случае необходимости успеваемость и поведение отдельных учащихся в присутствии их родителей (законных представителей);</w:t>
      </w:r>
    </w:p>
    <w:p w14:paraId="5C4F322A" w14:textId="77777777" w:rsidR="00B05362" w:rsidRDefault="00217145">
      <w:pPr>
        <w:pStyle w:val="31"/>
        <w:numPr>
          <w:ilvl w:val="0"/>
          <w:numId w:val="2"/>
        </w:numPr>
        <w:shd w:val="clear" w:color="auto" w:fill="auto"/>
        <w:tabs>
          <w:tab w:val="left" w:pos="423"/>
        </w:tabs>
        <w:spacing w:line="274" w:lineRule="exact"/>
        <w:ind w:firstLine="0"/>
        <w:jc w:val="both"/>
      </w:pPr>
      <w:r>
        <w:rPr>
          <w:rStyle w:val="33"/>
          <w:b/>
          <w:bCs/>
        </w:rPr>
        <w:t>4.5</w:t>
      </w:r>
      <w:r>
        <w:rPr>
          <w:rStyle w:val="32"/>
        </w:rPr>
        <w:t xml:space="preserve"> </w:t>
      </w:r>
      <w:r>
        <w:t>.Давать разъяснения и принимать меры:</w:t>
      </w:r>
    </w:p>
    <w:p w14:paraId="65445C5B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3"/>
        </w:tabs>
      </w:pPr>
      <w:r>
        <w:t>по рассматриваемым обращениям;</w:t>
      </w:r>
    </w:p>
    <w:p w14:paraId="0A980CDE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3"/>
        </w:tabs>
      </w:pPr>
      <w:r>
        <w:t>по соблюдению локальных актов школы;</w:t>
      </w:r>
    </w:p>
    <w:p w14:paraId="06325327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3"/>
        </w:tabs>
      </w:pPr>
      <w:r>
        <w:t>по социальной поддержке работников учреждения;</w:t>
      </w:r>
    </w:p>
    <w:p w14:paraId="53ACC2FA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3"/>
        </w:tabs>
        <w:spacing w:after="60"/>
      </w:pPr>
      <w:r>
        <w:t>по распределению средств, стимулирующей части фонда оплаты труда.</w:t>
      </w:r>
    </w:p>
    <w:p w14:paraId="25C0D96C" w14:textId="77777777" w:rsidR="00B05362" w:rsidRDefault="00217145">
      <w:pPr>
        <w:pStyle w:val="51"/>
        <w:keepNext/>
        <w:keepLines/>
        <w:numPr>
          <w:ilvl w:val="0"/>
          <w:numId w:val="3"/>
        </w:numPr>
        <w:shd w:val="clear" w:color="auto" w:fill="auto"/>
        <w:tabs>
          <w:tab w:val="left" w:pos="526"/>
        </w:tabs>
        <w:spacing w:line="274" w:lineRule="exact"/>
      </w:pPr>
      <w:bookmarkStart w:id="10" w:name="bookmark13"/>
      <w:r>
        <w:t>Утверждать:</w:t>
      </w:r>
      <w:bookmarkEnd w:id="10"/>
    </w:p>
    <w:p w14:paraId="7261CD96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3"/>
        </w:tabs>
      </w:pPr>
      <w:r>
        <w:t>программу перспективного развития,</w:t>
      </w:r>
    </w:p>
    <w:p w14:paraId="2D18ED07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3"/>
        </w:tabs>
      </w:pPr>
      <w:r>
        <w:t>образовательную программу школы;</w:t>
      </w:r>
    </w:p>
    <w:p w14:paraId="3049F0FF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3"/>
        </w:tabs>
        <w:spacing w:after="60"/>
      </w:pPr>
      <w:r>
        <w:t>план работы школы учебный год,</w:t>
      </w:r>
    </w:p>
    <w:p w14:paraId="1FAF3D1B" w14:textId="77777777" w:rsidR="00B05362" w:rsidRDefault="00217145">
      <w:pPr>
        <w:pStyle w:val="51"/>
        <w:keepNext/>
        <w:keepLines/>
        <w:numPr>
          <w:ilvl w:val="0"/>
          <w:numId w:val="3"/>
        </w:numPr>
        <w:shd w:val="clear" w:color="auto" w:fill="auto"/>
        <w:tabs>
          <w:tab w:val="left" w:pos="526"/>
        </w:tabs>
        <w:spacing w:line="274" w:lineRule="exact"/>
      </w:pPr>
      <w:bookmarkStart w:id="11" w:name="bookmark14"/>
      <w:r>
        <w:t>Рекомендовать:</w:t>
      </w:r>
      <w:bookmarkEnd w:id="11"/>
    </w:p>
    <w:p w14:paraId="20C7FFD0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3"/>
        </w:tabs>
      </w:pPr>
      <w:r>
        <w:t>повышение квалификации педагогических работников школы;</w:t>
      </w:r>
    </w:p>
    <w:p w14:paraId="33ADA196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3"/>
        </w:tabs>
      </w:pPr>
      <w:r>
        <w:t>членов педагогического коллектива к награждению почетными званиями «</w:t>
      </w:r>
      <w:r>
        <w:rPr>
          <w:rStyle w:val="22"/>
        </w:rPr>
        <w:t>Заслуженный учитель Российской Федерации</w:t>
      </w:r>
      <w:r>
        <w:t xml:space="preserve">», и почетным знаком </w:t>
      </w:r>
      <w:r>
        <w:rPr>
          <w:rStyle w:val="22"/>
        </w:rPr>
        <w:t>«Почетный работник общего образования»;</w:t>
      </w:r>
    </w:p>
    <w:p w14:paraId="271CB4DC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3"/>
        </w:tabs>
      </w:pPr>
      <w:r>
        <w:t>к публикации методические пособия и разработки педагогов школы;</w:t>
      </w:r>
    </w:p>
    <w:p w14:paraId="13532CB3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3"/>
        </w:tabs>
        <w:spacing w:after="56"/>
      </w:pPr>
      <w:r>
        <w:t>представителей школы для участия в профессиональных конкурсах.</w:t>
      </w:r>
    </w:p>
    <w:p w14:paraId="78E67B28" w14:textId="77777777" w:rsidR="00B05362" w:rsidRDefault="00217145">
      <w:pPr>
        <w:pStyle w:val="70"/>
        <w:numPr>
          <w:ilvl w:val="0"/>
          <w:numId w:val="3"/>
        </w:numPr>
        <w:shd w:val="clear" w:color="auto" w:fill="auto"/>
        <w:tabs>
          <w:tab w:val="left" w:pos="526"/>
        </w:tabs>
        <w:spacing w:before="0" w:after="64"/>
      </w:pPr>
      <w:r>
        <w:t>Принимать окончательное решение по спорным вопросам</w:t>
      </w:r>
      <w:r>
        <w:rPr>
          <w:rStyle w:val="71"/>
          <w:i/>
          <w:iCs/>
        </w:rPr>
        <w:t>,</w:t>
      </w:r>
      <w:r>
        <w:rPr>
          <w:rStyle w:val="72"/>
        </w:rPr>
        <w:t xml:space="preserve"> </w:t>
      </w:r>
      <w:r>
        <w:rPr>
          <w:rStyle w:val="73"/>
        </w:rPr>
        <w:t>входящим в его компетенцию.</w:t>
      </w:r>
    </w:p>
    <w:p w14:paraId="3D0FAD36" w14:textId="77777777" w:rsidR="00B05362" w:rsidRDefault="00217145">
      <w:pPr>
        <w:pStyle w:val="31"/>
        <w:numPr>
          <w:ilvl w:val="0"/>
          <w:numId w:val="1"/>
        </w:numPr>
        <w:shd w:val="clear" w:color="auto" w:fill="auto"/>
        <w:tabs>
          <w:tab w:val="left" w:pos="423"/>
        </w:tabs>
        <w:spacing w:line="274" w:lineRule="exact"/>
        <w:ind w:firstLine="0"/>
        <w:jc w:val="both"/>
      </w:pPr>
      <w:r>
        <w:t>Ответственность педагогического совета</w:t>
      </w:r>
    </w:p>
    <w:p w14:paraId="1D74B7E0" w14:textId="77777777" w:rsidR="00B05362" w:rsidRDefault="00217145">
      <w:pPr>
        <w:pStyle w:val="21"/>
        <w:shd w:val="clear" w:color="auto" w:fill="auto"/>
      </w:pPr>
      <w:r>
        <w:t>Педагогический совет несет ответственность за:</w:t>
      </w:r>
    </w:p>
    <w:p w14:paraId="21BEDC40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522"/>
        </w:tabs>
      </w:pPr>
      <w:r>
        <w:t>выполнение плана своей работы;</w:t>
      </w:r>
    </w:p>
    <w:p w14:paraId="32144EDB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522"/>
        </w:tabs>
      </w:pPr>
      <w:r>
        <w:t>соответствие принятых решений действующему законодательству и локальным актам школы;</w:t>
      </w:r>
    </w:p>
    <w:p w14:paraId="5021E599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522"/>
        </w:tabs>
      </w:pPr>
      <w:r>
        <w:t>выполнение принятых решений и рекомендаций;</w:t>
      </w:r>
    </w:p>
    <w:p w14:paraId="3F7207B5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522"/>
        </w:tabs>
      </w:pPr>
      <w:r>
        <w:t>результаты учебной деятельности;</w:t>
      </w:r>
    </w:p>
    <w:p w14:paraId="149E7E87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522"/>
        </w:tabs>
        <w:spacing w:after="60"/>
      </w:pPr>
      <w:r>
        <w:t>бездействие при рассмотрении обращений.</w:t>
      </w:r>
    </w:p>
    <w:p w14:paraId="1F68B75E" w14:textId="77777777" w:rsidR="00B05362" w:rsidRDefault="00217145">
      <w:pPr>
        <w:pStyle w:val="31"/>
        <w:numPr>
          <w:ilvl w:val="0"/>
          <w:numId w:val="1"/>
        </w:numPr>
        <w:shd w:val="clear" w:color="auto" w:fill="auto"/>
        <w:tabs>
          <w:tab w:val="left" w:pos="423"/>
        </w:tabs>
        <w:spacing w:line="274" w:lineRule="exact"/>
        <w:ind w:firstLine="0"/>
        <w:jc w:val="both"/>
      </w:pPr>
      <w:r>
        <w:t>Организация деятельности педагогического совета.</w:t>
      </w:r>
    </w:p>
    <w:p w14:paraId="0F4F5F14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522"/>
        </w:tabs>
      </w:pPr>
      <w:r>
        <w:t>Заседания педагогического совета проводятся в соответствии с планом работы Учреждения, но не реже четырех раз в течение учебного года.</w:t>
      </w:r>
    </w:p>
    <w:p w14:paraId="72FF3224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522"/>
        </w:tabs>
      </w:pPr>
      <w:r>
        <w:t>В случае необходимости могут созываться внеочередные заседания педагогического совета по инициативе 2/3 членов педагогического совета и председателя.</w:t>
      </w:r>
    </w:p>
    <w:p w14:paraId="433391E7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522"/>
        </w:tabs>
      </w:pPr>
      <w:r>
        <w:t>Председателем педагогического совета является директор школы (лицо, исполняющее его обязанности), который:</w:t>
      </w:r>
    </w:p>
    <w:p w14:paraId="2C712A74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3"/>
        </w:tabs>
      </w:pPr>
      <w:r>
        <w:t>ведет заседания педагогического совета;</w:t>
      </w:r>
    </w:p>
    <w:p w14:paraId="0C766E53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423"/>
        </w:tabs>
        <w:sectPr w:rsidR="00B05362">
          <w:footerReference w:type="even" r:id="rId8"/>
          <w:footerReference w:type="default" r:id="rId9"/>
          <w:pgSz w:w="11900" w:h="16840"/>
          <w:pgMar w:top="1016" w:right="529" w:bottom="1370" w:left="1373" w:header="0" w:footer="3" w:gutter="0"/>
          <w:cols w:space="720"/>
          <w:noEndnote/>
          <w:titlePg/>
          <w:docGrid w:linePitch="360"/>
        </w:sectPr>
      </w:pPr>
      <w:r>
        <w:t>организует делопроизводство;</w:t>
      </w:r>
    </w:p>
    <w:p w14:paraId="367312E3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345"/>
        </w:tabs>
      </w:pPr>
      <w:r>
        <w:lastRenderedPageBreak/>
        <w:t>обязан приостановить выполнение решений педагогического совета или наложить вето на решения в случаях их противоречия действующему законодательству, Уставу и другим локальным нормативно-правовым актам школы.</w:t>
      </w:r>
    </w:p>
    <w:p w14:paraId="77A852CC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495"/>
        </w:tabs>
      </w:pPr>
      <w:r>
        <w:t>Педагогический совет избирает из своего состава секретаря совета, который работает на общественных началах. Директор Учреждения своим приказом назначает на учебный год секретаря педагогического совета</w:t>
      </w:r>
      <w:r>
        <w:rPr>
          <w:rStyle w:val="23"/>
        </w:rPr>
        <w:t>.</w:t>
      </w:r>
    </w:p>
    <w:p w14:paraId="0F7D4F21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495"/>
        </w:tabs>
      </w:pPr>
      <w:r>
        <w:t>При необходимости педагогический совет может:</w:t>
      </w:r>
    </w:p>
    <w:p w14:paraId="55515192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345"/>
        </w:tabs>
      </w:pPr>
      <w:r>
        <w:t>привлекать для работы на свои заседания любых специалистов;</w:t>
      </w:r>
    </w:p>
    <w:p w14:paraId="2BB32ACD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345"/>
        </w:tabs>
      </w:pPr>
      <w:r>
        <w:t>приглашать представителей родительского комитета, общественных организаций, ученического самоуправления, родителей учащихся и другие лица.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14:paraId="137DCF5F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504"/>
        </w:tabs>
      </w:pPr>
      <w:r>
        <w:t>Решения педагогического совета принимаются большинством голосов при наличии на заседании не менее двух третей его членов. Решения принимаются открытым голосованием. При равном количестве голосов решающим является голос председателя педагогического совета.</w:t>
      </w:r>
    </w:p>
    <w:p w14:paraId="5C891B45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504"/>
        </w:tabs>
      </w:pPr>
      <w:r>
        <w:t>Решения педагогического совета ОУ, принятые в пределах его полномочий и в соответствии с законодательством, являются рекомендательными и приобретают силу после утверждения их приказом директора ОУ.</w:t>
      </w:r>
    </w:p>
    <w:p w14:paraId="12E802E8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500"/>
        </w:tabs>
      </w:pPr>
      <w:r>
        <w:t>Организацию выполнения решений педагогического совета осуществляет директор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14:paraId="69C433C7" w14:textId="77777777" w:rsidR="00B05362" w:rsidRDefault="00217145">
      <w:pPr>
        <w:pStyle w:val="21"/>
        <w:numPr>
          <w:ilvl w:val="0"/>
          <w:numId w:val="4"/>
        </w:numPr>
        <w:shd w:val="clear" w:color="auto" w:fill="auto"/>
        <w:tabs>
          <w:tab w:val="left" w:pos="504"/>
        </w:tabs>
      </w:pPr>
      <w:r>
        <w:t>Директор образовательного учреждения в случае несогласия с решением педагогического совета приостанавливает выполнение решения, извещает об этом учредителей учреждения, которые в трехдневный срок при участии заинтересованных сторон обязаны рассмотреть данный вопрос и принять решение.</w:t>
      </w:r>
    </w:p>
    <w:p w14:paraId="27034DA9" w14:textId="77777777" w:rsidR="00B05362" w:rsidRDefault="00217145">
      <w:pPr>
        <w:pStyle w:val="21"/>
        <w:numPr>
          <w:ilvl w:val="0"/>
          <w:numId w:val="4"/>
        </w:numPr>
        <w:shd w:val="clear" w:color="auto" w:fill="auto"/>
        <w:tabs>
          <w:tab w:val="left" w:pos="495"/>
        </w:tabs>
        <w:spacing w:after="60"/>
      </w:pPr>
      <w:r>
        <w:t>Все решения педагогического совета своевременно доводятся до сведения всех участников образовательного процесса.</w:t>
      </w:r>
    </w:p>
    <w:p w14:paraId="44C7033E" w14:textId="77777777" w:rsidR="00B05362" w:rsidRDefault="00217145">
      <w:pPr>
        <w:pStyle w:val="31"/>
        <w:numPr>
          <w:ilvl w:val="0"/>
          <w:numId w:val="1"/>
        </w:numPr>
        <w:shd w:val="clear" w:color="auto" w:fill="auto"/>
        <w:tabs>
          <w:tab w:val="left" w:pos="932"/>
        </w:tabs>
        <w:spacing w:line="274" w:lineRule="exact"/>
        <w:ind w:left="600" w:firstLine="0"/>
        <w:jc w:val="both"/>
      </w:pPr>
      <w:r>
        <w:t>Делопроизводство</w:t>
      </w:r>
    </w:p>
    <w:p w14:paraId="21D439DE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764"/>
        </w:tabs>
      </w:pPr>
      <w:r>
        <w:t>Педагогический совет ведет протоколы своих заседаний;</w:t>
      </w:r>
    </w:p>
    <w:p w14:paraId="65BCB30B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764"/>
        </w:tabs>
        <w:spacing w:after="60"/>
      </w:pPr>
      <w:r>
        <w:t>Протоколы подписываются председателем и секретарем совета.</w:t>
      </w:r>
    </w:p>
    <w:p w14:paraId="132D8C15" w14:textId="77777777" w:rsidR="00B05362" w:rsidRDefault="00217145">
      <w:pPr>
        <w:pStyle w:val="31"/>
        <w:numPr>
          <w:ilvl w:val="0"/>
          <w:numId w:val="1"/>
        </w:numPr>
        <w:shd w:val="clear" w:color="auto" w:fill="auto"/>
        <w:tabs>
          <w:tab w:val="left" w:pos="932"/>
        </w:tabs>
        <w:spacing w:line="274" w:lineRule="exact"/>
        <w:ind w:left="600" w:firstLine="0"/>
        <w:jc w:val="both"/>
      </w:pPr>
      <w:r>
        <w:t>Алгоритм подготовки педагогического совета</w:t>
      </w:r>
    </w:p>
    <w:p w14:paraId="5563C85C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345"/>
        </w:tabs>
      </w:pPr>
      <w:r>
        <w:t>Определение целей и задач педагогического совета.</w:t>
      </w:r>
    </w:p>
    <w:p w14:paraId="700A5D3E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345"/>
        </w:tabs>
      </w:pPr>
      <w:r>
        <w:t>Формирование малой творческой группы педсовета.</w:t>
      </w:r>
    </w:p>
    <w:p w14:paraId="58A7FBF9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345"/>
        </w:tabs>
      </w:pPr>
      <w:r>
        <w:t>Отбор литературы по рассматриваемому вопросу и подготовка первичного материала силами малой творческой группы.</w:t>
      </w:r>
    </w:p>
    <w:p w14:paraId="3F7A6163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345"/>
        </w:tabs>
        <w:spacing w:line="288" w:lineRule="exact"/>
      </w:pPr>
      <w:r>
        <w:t>Обсуждение первичного материала расширенной творческой группой, корректировка целей, задач (завучи, ведущие специалисты, психологическая служба, другие - при необходимости).</w:t>
      </w:r>
    </w:p>
    <w:p w14:paraId="54F6FC50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345"/>
        </w:tabs>
        <w:spacing w:line="288" w:lineRule="exact"/>
      </w:pPr>
      <w:r>
        <w:t>Составление плана подготовки и проведения педсовета.</w:t>
      </w:r>
    </w:p>
    <w:p w14:paraId="223A71BD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345"/>
        </w:tabs>
      </w:pPr>
      <w:r>
        <w:t>Разработка анкет и проведения анкетирования учащихся, если необходимо - учителей, родителей.</w:t>
      </w:r>
    </w:p>
    <w:p w14:paraId="372A2FFC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345"/>
        </w:tabs>
      </w:pPr>
      <w:r>
        <w:t>Посещение уроков завучами, и проведение анализа уроков по определённой схеме, следуя принятым целям и задачам.</w:t>
      </w:r>
    </w:p>
    <w:p w14:paraId="687FA598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345"/>
        </w:tabs>
      </w:pPr>
      <w:r>
        <w:t>Посещение уроков ведущими специалистами (руководителями МО) и проведение анализа уроков по определенной схеме, следуя принятым целям и задачам.</w:t>
      </w:r>
    </w:p>
    <w:p w14:paraId="0400AA43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345"/>
        </w:tabs>
      </w:pPr>
      <w:r>
        <w:t>Обсуждение, обработка цифрового материала силами малой творческой группы.</w:t>
      </w:r>
    </w:p>
    <w:p w14:paraId="2890915A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345"/>
        </w:tabs>
      </w:pPr>
      <w:r>
        <w:t>Систематизация и подготовка окончательного материала педсовета силами большой творческой группы.</w:t>
      </w:r>
    </w:p>
    <w:p w14:paraId="4D24E856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345"/>
        </w:tabs>
      </w:pPr>
      <w:r>
        <w:t>Проведение открытых уроков по теме педсовета (по необходимости).</w:t>
      </w:r>
    </w:p>
    <w:p w14:paraId="1BF1FF64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345"/>
        </w:tabs>
      </w:pPr>
      <w:r>
        <w:t>Семинар или лекция по теме педсовета.</w:t>
      </w:r>
    </w:p>
    <w:p w14:paraId="2DDF5222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345"/>
        </w:tabs>
      </w:pPr>
      <w:r>
        <w:t>Обсуждение вопросов педсовета на заседаниях МО учителей.</w:t>
      </w:r>
    </w:p>
    <w:p w14:paraId="6B5E9BAB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334"/>
        </w:tabs>
        <w:jc w:val="left"/>
      </w:pPr>
      <w:r>
        <w:t>Подготовка вопросов для работы (обсуждения) в малых группах до итогового заседания педсовета или во время него.</w:t>
      </w:r>
    </w:p>
    <w:p w14:paraId="2786ED9A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334"/>
        </w:tabs>
      </w:pPr>
      <w:r>
        <w:t>Предварительное обсуждение хода педсовета с руководителями малых творческих групп.</w:t>
      </w:r>
    </w:p>
    <w:p w14:paraId="7E55F7CC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334"/>
        </w:tabs>
        <w:jc w:val="left"/>
      </w:pPr>
      <w:r>
        <w:lastRenderedPageBreak/>
        <w:t>Подготовка зала и всех необходимых материалов для проведения педсовета: бумаги, фломастеров, плакатов, музыки и т.п.</w:t>
      </w:r>
    </w:p>
    <w:p w14:paraId="4310388F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334"/>
        </w:tabs>
      </w:pPr>
      <w:r>
        <w:t>Подготовка проекта решения педсовета.</w:t>
      </w:r>
    </w:p>
    <w:p w14:paraId="60568BB5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334"/>
        </w:tabs>
      </w:pPr>
      <w:r>
        <w:t>Анализ работы педсовета.</w:t>
      </w:r>
    </w:p>
    <w:p w14:paraId="733A7CB6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334"/>
        </w:tabs>
      </w:pPr>
      <w:r>
        <w:t>Итоговый приказ по поощрению учителей, творческих групп за вклад каждого в работу педсовета.</w:t>
      </w:r>
    </w:p>
    <w:p w14:paraId="25CF49C8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334"/>
        </w:tabs>
      </w:pPr>
      <w:r>
        <w:t>Оформление папки с материалами педсовета.</w:t>
      </w:r>
    </w:p>
    <w:p w14:paraId="1C4E3448" w14:textId="77777777" w:rsidR="00B05362" w:rsidRDefault="00217145">
      <w:pPr>
        <w:pStyle w:val="21"/>
        <w:numPr>
          <w:ilvl w:val="0"/>
          <w:numId w:val="2"/>
        </w:numPr>
        <w:shd w:val="clear" w:color="auto" w:fill="auto"/>
        <w:tabs>
          <w:tab w:val="left" w:pos="334"/>
        </w:tabs>
        <w:spacing w:after="87"/>
      </w:pPr>
      <w:r>
        <w:t>Формулирование дальнейших целей и задач, требующих решения.</w:t>
      </w:r>
    </w:p>
    <w:p w14:paraId="7F387197" w14:textId="77777777" w:rsidR="00B05362" w:rsidRDefault="00217145">
      <w:pPr>
        <w:pStyle w:val="31"/>
        <w:numPr>
          <w:ilvl w:val="0"/>
          <w:numId w:val="1"/>
        </w:numPr>
        <w:shd w:val="clear" w:color="auto" w:fill="auto"/>
        <w:tabs>
          <w:tab w:val="left" w:pos="958"/>
        </w:tabs>
        <w:spacing w:after="86" w:line="240" w:lineRule="exact"/>
        <w:ind w:left="600" w:firstLine="0"/>
        <w:jc w:val="both"/>
      </w:pPr>
      <w:r>
        <w:t>Документация педагогического совета</w:t>
      </w:r>
    </w:p>
    <w:p w14:paraId="336A99FA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531"/>
        </w:tabs>
      </w:pPr>
      <w:r>
        <w:t>Заседания педагогического совета оформляются протокольно. В протоколах фиксируется ход обсуждения вопросов, выносимых на педагогический совет, предложения и замечания членов педагогического совета. Протоколы подписываются председателем и секретарем совета.</w:t>
      </w:r>
    </w:p>
    <w:p w14:paraId="1BA1E9DC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522"/>
        </w:tabs>
      </w:pPr>
      <w:r>
        <w:t>Протоколы о переводе обучающихся в следующий класс, о выпуске оформляются списочным составом и утверждаются приказом по ОУ.</w:t>
      </w:r>
    </w:p>
    <w:p w14:paraId="2D954ED3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522"/>
        </w:tabs>
      </w:pPr>
      <w:r>
        <w:t>Нумерация протоколов ведется от начала учебного года.</w:t>
      </w:r>
    </w:p>
    <w:p w14:paraId="53FDCD71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531"/>
        </w:tabs>
      </w:pPr>
      <w:r>
        <w:t>Тетрадь протоколов педагогического совета ОУ входит в его номенклатуру дел, хранится в учреждении постоянно и передается по акту,</w:t>
      </w:r>
    </w:p>
    <w:p w14:paraId="75E19012" w14:textId="77777777" w:rsidR="00B05362" w:rsidRDefault="00217145">
      <w:pPr>
        <w:pStyle w:val="21"/>
        <w:numPr>
          <w:ilvl w:val="1"/>
          <w:numId w:val="1"/>
        </w:numPr>
        <w:shd w:val="clear" w:color="auto" w:fill="auto"/>
        <w:tabs>
          <w:tab w:val="left" w:pos="522"/>
        </w:tabs>
      </w:pPr>
      <w:r>
        <w:t>Тетрадь протоколов педагогического совета пронумеровывается постранично, прошнуровывается, скрепляется подписью руководителя и печатью ОУ.</w:t>
      </w:r>
    </w:p>
    <w:p w14:paraId="46DEA55C" w14:textId="77777777" w:rsidR="00806D04" w:rsidRPr="00806D04" w:rsidRDefault="00806D04" w:rsidP="00806D04"/>
    <w:p w14:paraId="08F8301C" w14:textId="77777777" w:rsidR="00806D04" w:rsidRPr="00806D04" w:rsidRDefault="00806D04" w:rsidP="00806D04"/>
    <w:p w14:paraId="074A01DA" w14:textId="77777777" w:rsidR="00806D04" w:rsidRPr="00806D04" w:rsidRDefault="00806D04" w:rsidP="00806D04"/>
    <w:p w14:paraId="53649086" w14:textId="77777777" w:rsidR="00806D04" w:rsidRPr="00806D04" w:rsidRDefault="00806D04" w:rsidP="00806D04"/>
    <w:p w14:paraId="02C71973" w14:textId="77777777" w:rsidR="00806D04" w:rsidRPr="00806D04" w:rsidRDefault="00806D04" w:rsidP="00806D04"/>
    <w:p w14:paraId="36BCBFDF" w14:textId="77777777" w:rsidR="00806D04" w:rsidRPr="00806D04" w:rsidRDefault="00806D04" w:rsidP="00806D04"/>
    <w:p w14:paraId="296C545B" w14:textId="77777777" w:rsidR="00806D04" w:rsidRPr="00806D04" w:rsidRDefault="00806D04" w:rsidP="00806D04"/>
    <w:p w14:paraId="0DF2241D" w14:textId="77777777" w:rsidR="00806D04" w:rsidRPr="00806D04" w:rsidRDefault="00806D04" w:rsidP="00806D04"/>
    <w:p w14:paraId="0B938672" w14:textId="77777777" w:rsidR="00806D04" w:rsidRPr="00806D04" w:rsidRDefault="00806D04" w:rsidP="00806D04"/>
    <w:p w14:paraId="5DA92105" w14:textId="77777777" w:rsidR="00806D04" w:rsidRPr="00806D04" w:rsidRDefault="00806D04" w:rsidP="00806D04"/>
    <w:p w14:paraId="7EB465FF" w14:textId="77777777" w:rsidR="00806D04" w:rsidRPr="00806D04" w:rsidRDefault="00806D04" w:rsidP="00806D04"/>
    <w:p w14:paraId="1967F2A7" w14:textId="77777777" w:rsidR="00806D04" w:rsidRPr="00806D04" w:rsidRDefault="00806D04" w:rsidP="00806D04"/>
    <w:p w14:paraId="54475BF6" w14:textId="77777777" w:rsidR="00806D04" w:rsidRPr="00806D04" w:rsidRDefault="00806D04" w:rsidP="00806D04"/>
    <w:sectPr w:rsidR="00806D04" w:rsidRPr="00806D04">
      <w:footerReference w:type="even" r:id="rId10"/>
      <w:footerReference w:type="default" r:id="rId11"/>
      <w:footerReference w:type="first" r:id="rId12"/>
      <w:pgSz w:w="11900" w:h="16840"/>
      <w:pgMar w:top="1052" w:right="747" w:bottom="1052" w:left="11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20DEA" w14:textId="77777777" w:rsidR="00E07A74" w:rsidRDefault="00E07A74">
      <w:r>
        <w:separator/>
      </w:r>
    </w:p>
  </w:endnote>
  <w:endnote w:type="continuationSeparator" w:id="0">
    <w:p w14:paraId="6504090D" w14:textId="77777777" w:rsidR="00E07A74" w:rsidRDefault="00E07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79CE" w14:textId="77777777" w:rsidR="00B05362" w:rsidRDefault="00E07A74">
    <w:pPr>
      <w:rPr>
        <w:sz w:val="2"/>
        <w:szCs w:val="2"/>
      </w:rPr>
    </w:pPr>
    <w:r>
      <w:pict w14:anchorId="43A748F5"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568.8pt;margin-top:778pt;width:8.4pt;height:7.4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5E6E0B74" w14:textId="77777777" w:rsidR="00B05362" w:rsidRDefault="00217145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 xml:space="preserve">+ </w:t>
                </w:r>
                <w:r>
                  <w:rPr>
                    <w:rStyle w:val="SegoeUI9pt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C71D" w14:textId="77777777" w:rsidR="00B05362" w:rsidRDefault="00E07A74">
    <w:pPr>
      <w:rPr>
        <w:sz w:val="2"/>
        <w:szCs w:val="2"/>
      </w:rPr>
    </w:pPr>
    <w:r>
      <w:pict w14:anchorId="03A6B074"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568.8pt;margin-top:778pt;width:8.4pt;height:7.4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0AF3CFA9" w14:textId="77777777" w:rsidR="00B05362" w:rsidRDefault="00217145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 xml:space="preserve">+ </w:t>
                </w:r>
                <w:r>
                  <w:rPr>
                    <w:rStyle w:val="SegoeUI9pt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A3D1A" w14:textId="77777777" w:rsidR="00B05362" w:rsidRDefault="00E07A74">
    <w:pPr>
      <w:rPr>
        <w:sz w:val="2"/>
        <w:szCs w:val="2"/>
      </w:rPr>
    </w:pPr>
    <w:r>
      <w:pict w14:anchorId="2CCC16A0"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568.8pt;margin-top:778pt;width:8.4pt;height:7.4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256B2579" w14:textId="77777777" w:rsidR="00B05362" w:rsidRDefault="00217145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 xml:space="preserve">+ </w:t>
                </w:r>
                <w:r>
                  <w:rPr>
                    <w:rStyle w:val="SegoeUI9pt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F3D01" w14:textId="77777777" w:rsidR="00B05362" w:rsidRDefault="00B0536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BC1B6" w14:textId="77777777" w:rsidR="00B05362" w:rsidRDefault="00E07A74">
    <w:pPr>
      <w:rPr>
        <w:sz w:val="2"/>
        <w:szCs w:val="2"/>
      </w:rPr>
    </w:pPr>
    <w:r>
      <w:pict w14:anchorId="2C8CD2B7">
        <v:shapetype id="_x0000_t202" coordsize="21600,21600" o:spt="202" path="m,l,21600r21600,l21600,xe">
          <v:stroke joinstyle="miter"/>
          <v:path gradientshapeok="t" o:connecttype="rect"/>
        </v:shapetype>
        <v:shape id="_x0000_s1047" type="#_x0000_t202" style="position:absolute;margin-left:568.4pt;margin-top:778pt;width:8.4pt;height:7.4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21CFA5EF" w14:textId="77777777" w:rsidR="00B05362" w:rsidRDefault="00217145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SegoeUI9pt"/>
                  </w:rPr>
                  <w:t>+1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A17CE" w14:textId="77777777" w:rsidR="00E07A74" w:rsidRDefault="00E07A74"/>
  </w:footnote>
  <w:footnote w:type="continuationSeparator" w:id="0">
    <w:p w14:paraId="1E1F3E06" w14:textId="77777777" w:rsidR="00E07A74" w:rsidRDefault="00E07A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3477A"/>
    <w:multiLevelType w:val="multilevel"/>
    <w:tmpl w:val="9B0CB550"/>
    <w:lvl w:ilvl="0">
      <w:start w:val="8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3532E03"/>
    <w:multiLevelType w:val="multilevel"/>
    <w:tmpl w:val="CF7A18E4"/>
    <w:lvl w:ilvl="0">
      <w:start w:val="6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6B32A5D"/>
    <w:multiLevelType w:val="multilevel"/>
    <w:tmpl w:val="D8BADA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D2F41E1"/>
    <w:multiLevelType w:val="multilevel"/>
    <w:tmpl w:val="3B84C8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362"/>
    <w:rsid w:val="00217145"/>
    <w:rsid w:val="00806D04"/>
    <w:rsid w:val="00A26942"/>
    <w:rsid w:val="00B05362"/>
    <w:rsid w:val="00E0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2B4C6477"/>
  <w15:docId w15:val="{5CEC02D3-22C3-4719-8BA2-F52B20DA1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SegoeUI9pt">
    <w:name w:val="Колонтитул + Segoe UI;9 pt"/>
    <w:basedOn w:val="a4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link w:val="4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Exact0">
    <w:name w:val="Основной текст (4) Exact"/>
    <w:basedOn w:val="4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Exact1">
    <w:name w:val="Заголовок №3 Exact"/>
    <w:basedOn w:val="a0"/>
    <w:link w:val="30"/>
    <w:rPr>
      <w:rFonts w:ascii="Segoe UI" w:eastAsia="Segoe UI" w:hAnsi="Segoe UI" w:cs="Segoe UI"/>
      <w:b w:val="0"/>
      <w:bCs w:val="0"/>
      <w:i/>
      <w:iCs/>
      <w:smallCaps w:val="0"/>
      <w:strike w:val="0"/>
      <w:spacing w:val="-30"/>
      <w:sz w:val="28"/>
      <w:szCs w:val="28"/>
      <w:u w:val="none"/>
    </w:rPr>
  </w:style>
  <w:style w:type="character" w:customStyle="1" w:styleId="3TimesNewRoman12pt0ptExact">
    <w:name w:val="Заголовок №3 + Times New Roman;12 pt;Полужирный;Интервал 0 pt Exact"/>
    <w:basedOn w:val="3Exact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2">
    <w:name w:val="Заголовок №3 Exact"/>
    <w:basedOn w:val="3Exact1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Exact0">
    <w:name w:val="Основной текст (5) Exact"/>
    <w:basedOn w:val="5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Exact">
    <w:name w:val="Заголовок №2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Exact0">
    <w:name w:val="Заголовок №2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0">
    <w:name w:val="Заголовок №5_"/>
    <w:basedOn w:val="a0"/>
    <w:link w:val="51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Основной текст (3) +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71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2">
    <w:name w:val="Основной текст (7) + Не полужирный;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3">
    <w:name w:val="Основной текст (7) + Не полужирный;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Полужирный;Курсив"/>
    <w:basedOn w:val="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0pt">
    <w:name w:val="Основной текст (2) + Tahoma;10 pt;Курсив"/>
    <w:basedOn w:val="20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85pt">
    <w:name w:val="Основной текст (2) + Calibri;8;5 pt;Курсив"/>
    <w:basedOn w:val="20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0">
    <w:name w:val="Заголовок №4_"/>
    <w:basedOn w:val="a0"/>
    <w:link w:val="4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42">
    <w:name w:val="Заголовок №4"/>
    <w:basedOn w:val="4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81">
    <w:name w:val="Основной текст (8)"/>
    <w:basedOn w:val="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91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92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onstantia" w:eastAsia="Constantia" w:hAnsi="Constantia" w:cs="Constantia"/>
      <w:sz w:val="16"/>
      <w:szCs w:val="16"/>
    </w:rPr>
  </w:style>
  <w:style w:type="paragraph" w:customStyle="1" w:styleId="31">
    <w:name w:val="Основной текст (3)"/>
    <w:basedOn w:val="a"/>
    <w:link w:val="3"/>
    <w:pPr>
      <w:shd w:val="clear" w:color="auto" w:fill="FFFFFF"/>
      <w:spacing w:line="0" w:lineRule="atLeast"/>
      <w:ind w:hanging="1800"/>
    </w:pPr>
    <w:rPr>
      <w:rFonts w:ascii="Times New Roman" w:eastAsia="Times New Roman" w:hAnsi="Times New Roman" w:cs="Times New Roman"/>
      <w:b/>
      <w:bCs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30">
    <w:name w:val="Заголовок №3"/>
    <w:basedOn w:val="a"/>
    <w:link w:val="3Exact1"/>
    <w:pPr>
      <w:shd w:val="clear" w:color="auto" w:fill="FFFFFF"/>
      <w:spacing w:line="0" w:lineRule="atLeast"/>
      <w:jc w:val="both"/>
      <w:outlineLvl w:val="2"/>
    </w:pPr>
    <w:rPr>
      <w:rFonts w:ascii="Segoe UI" w:eastAsia="Segoe UI" w:hAnsi="Segoe UI" w:cs="Segoe UI"/>
      <w:i/>
      <w:iCs/>
      <w:spacing w:val="-30"/>
      <w:sz w:val="28"/>
      <w:szCs w:val="28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2">
    <w:name w:val="Заголовок №2"/>
    <w:basedOn w:val="a"/>
    <w:link w:val="2Exact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1">
    <w:name w:val="Заголовок №5"/>
    <w:basedOn w:val="a"/>
    <w:link w:val="50"/>
    <w:pPr>
      <w:shd w:val="clear" w:color="auto" w:fill="FFFFFF"/>
      <w:spacing w:line="269" w:lineRule="exact"/>
      <w:jc w:val="both"/>
      <w:outlineLvl w:val="4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60" w:line="278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41">
    <w:name w:val="Заголовок №4"/>
    <w:basedOn w:val="a"/>
    <w:link w:val="40"/>
    <w:pPr>
      <w:shd w:val="clear" w:color="auto" w:fill="FFFFFF"/>
      <w:spacing w:line="264" w:lineRule="exact"/>
      <w:jc w:val="center"/>
      <w:outlineLvl w:val="3"/>
    </w:pPr>
    <w:rPr>
      <w:rFonts w:ascii="Segoe UI" w:eastAsia="Segoe UI" w:hAnsi="Segoe UI" w:cs="Segoe UI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240" w:line="0" w:lineRule="atLeast"/>
      <w:jc w:val="center"/>
    </w:pPr>
    <w:rPr>
      <w:rFonts w:ascii="Tahoma" w:eastAsia="Tahoma" w:hAnsi="Tahoma" w:cs="Tahoma"/>
      <w:spacing w:val="20"/>
      <w:sz w:val="18"/>
      <w:szCs w:val="1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40" w:line="264" w:lineRule="exact"/>
    </w:pPr>
    <w:rPr>
      <w:rFonts w:ascii="Tahoma" w:eastAsia="Tahoma" w:hAnsi="Tahoma" w:cs="Tahoma"/>
      <w:sz w:val="13"/>
      <w:szCs w:val="13"/>
    </w:rPr>
  </w:style>
  <w:style w:type="table" w:styleId="a7">
    <w:name w:val="Table Grid"/>
    <w:basedOn w:val="a1"/>
    <w:uiPriority w:val="39"/>
    <w:rsid w:val="00806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1873</Words>
  <Characters>10677</Characters>
  <Application>Microsoft Office Word</Application>
  <DocSecurity>0</DocSecurity>
  <Lines>88</Lines>
  <Paragraphs>25</Paragraphs>
  <ScaleCrop>false</ScaleCrop>
  <Company/>
  <LinksUpToDate>false</LinksUpToDate>
  <CharactersWithSpaces>12525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2021-10-27T02:45:00Z</cp:lastPrinted>
  <dcterms:created xsi:type="dcterms:W3CDTF">2021-10-27T02:37:00Z</dcterms:created>
  <dcterms:modified xsi:type="dcterms:W3CDTF">2021-10-28T03:12:00Z</dcterms:modified>
</cp:coreProperties>
</file>