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625A" w14:textId="77777777" w:rsidR="00D42615" w:rsidRDefault="00D42615" w:rsidP="00D42615">
      <w:pPr>
        <w:pStyle w:val="a8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bookmarkStart w:id="0" w:name="bookmark0"/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Государственно Бюджетное Общеобразовательное Учреждение </w:t>
      </w:r>
    </w:p>
    <w:p w14:paraId="04FED93C" w14:textId="77777777" w:rsidR="00D42615" w:rsidRPr="00C22E35" w:rsidRDefault="00D42615" w:rsidP="00D42615">
      <w:pPr>
        <w:pStyle w:val="a8"/>
        <w:jc w:val="center"/>
        <w:rPr>
          <w:rStyle w:val="s1"/>
          <w:sz w:val="24"/>
          <w:szCs w:val="24"/>
          <w:bdr w:val="none" w:sz="0" w:space="0" w:color="auto" w:frame="1"/>
        </w:rPr>
      </w:pP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«Турунтаев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ская специальная коррекционная</w:t>
      </w: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общеобразовательная школа-интернат»</w:t>
      </w:r>
    </w:p>
    <w:tbl>
      <w:tblPr>
        <w:tblStyle w:val="a9"/>
        <w:tblpPr w:leftFromText="180" w:rightFromText="180" w:vertAnchor="page" w:horzAnchor="margin" w:tblpY="216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732"/>
      </w:tblGrid>
      <w:tr w:rsidR="00D42615" w14:paraId="691F6596" w14:textId="77777777" w:rsidTr="00C3658B">
        <w:tc>
          <w:tcPr>
            <w:tcW w:w="4623" w:type="dxa"/>
          </w:tcPr>
          <w:p w14:paraId="3FE091A9" w14:textId="77777777" w:rsidR="00D42615" w:rsidRDefault="00D42615" w:rsidP="00C36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Принято                                                                                     </w:t>
            </w:r>
          </w:p>
          <w:p w14:paraId="2540E972" w14:textId="77777777" w:rsidR="00D42615" w:rsidRDefault="00D42615" w:rsidP="00C365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на педагогическом совете.                                                         </w:t>
            </w:r>
          </w:p>
          <w:p w14:paraId="46488737" w14:textId="77777777" w:rsidR="00D42615" w:rsidRDefault="00D42615" w:rsidP="00C3658B">
            <w:pPr>
              <w:tabs>
                <w:tab w:val="left" w:pos="6165"/>
                <w:tab w:val="left" w:pos="71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Протокол № 1 от 31.08.2021г                                              </w:t>
            </w:r>
          </w:p>
          <w:p w14:paraId="677829C9" w14:textId="77777777" w:rsidR="00D42615" w:rsidRDefault="00D42615" w:rsidP="00C3658B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732" w:type="dxa"/>
            <w:hideMark/>
          </w:tcPr>
          <w:p w14:paraId="07E7F7F0" w14:textId="77777777" w:rsidR="00D42615" w:rsidRDefault="00D42615" w:rsidP="00C3658B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74891C8E" wp14:editId="4B197776">
                  <wp:extent cx="2247900" cy="1400175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3F60D8" w14:textId="77777777" w:rsidR="00D42615" w:rsidRDefault="00D42615">
      <w:pPr>
        <w:pStyle w:val="10"/>
        <w:keepNext/>
        <w:keepLines/>
        <w:shd w:val="clear" w:color="auto" w:fill="auto"/>
        <w:spacing w:before="0" w:after="229" w:line="500" w:lineRule="exact"/>
        <w:ind w:left="240"/>
      </w:pPr>
    </w:p>
    <w:p w14:paraId="6766553F" w14:textId="27733EBF" w:rsidR="00FB7F0E" w:rsidRDefault="00DB6D69">
      <w:pPr>
        <w:pStyle w:val="10"/>
        <w:keepNext/>
        <w:keepLines/>
        <w:shd w:val="clear" w:color="auto" w:fill="auto"/>
        <w:spacing w:before="0" w:after="229" w:line="500" w:lineRule="exact"/>
        <w:ind w:left="240"/>
      </w:pPr>
      <w:r>
        <w:t>ПОЛОЖЕНИЕ</w:t>
      </w:r>
      <w:bookmarkEnd w:id="0"/>
    </w:p>
    <w:p w14:paraId="5BE12E1F" w14:textId="195A362E" w:rsidR="00FB7F0E" w:rsidRDefault="00DB6D69" w:rsidP="00D42615">
      <w:pPr>
        <w:pStyle w:val="40"/>
        <w:shd w:val="clear" w:color="auto" w:fill="auto"/>
        <w:spacing w:before="0" w:after="4165"/>
      </w:pPr>
      <w:r>
        <w:t xml:space="preserve">О ПОРЯДКЕ ОФОРМЛЕНИЯ ВОЗНИКНОВЕНИЯ, ПРИОСТАНОВЛЕНИЯ, ПРЕКРАЩЕНИЯ ОТНОШЕНИЙ МЕЖДУ ОБРАЗОВАТЕЛЬНЫМ УЧРЕЖДЕНИЕМ И УЧАЩИМИСЯ И (ИЛИ) </w:t>
      </w:r>
      <w:r>
        <w:t>РОДИТЕЛЯМИ (ЗАКОННЫМИ ПРЕДСТАВИТЕЛЯМИ) НЕСОВЕРШЕННОЛЕ</w:t>
      </w:r>
      <w:r>
        <w:t>Н</w:t>
      </w:r>
      <w:r>
        <w:t>ИХ УЧАЩИХСЯ</w:t>
      </w:r>
    </w:p>
    <w:p w14:paraId="5562B41D" w14:textId="77777777" w:rsidR="00D42615" w:rsidRDefault="00D42615" w:rsidP="00D42615">
      <w:pPr>
        <w:pStyle w:val="30"/>
        <w:shd w:val="clear" w:color="auto" w:fill="auto"/>
        <w:spacing w:line="280" w:lineRule="exact"/>
        <w:ind w:left="3180"/>
        <w:jc w:val="left"/>
      </w:pPr>
    </w:p>
    <w:p w14:paraId="68B34C1A" w14:textId="46A4AAE8" w:rsidR="00FB7F0E" w:rsidRDefault="00D42615" w:rsidP="00D42615">
      <w:pPr>
        <w:pStyle w:val="30"/>
        <w:shd w:val="clear" w:color="auto" w:fill="auto"/>
        <w:spacing w:line="280" w:lineRule="exact"/>
        <w:ind w:left="3180"/>
        <w:jc w:val="left"/>
      </w:pPr>
      <w:r>
        <w:t>Турунтаево</w:t>
      </w:r>
    </w:p>
    <w:p w14:paraId="417B706A" w14:textId="77777777" w:rsidR="00FB7F0E" w:rsidRDefault="00DB6D69" w:rsidP="00D42615">
      <w:pPr>
        <w:pStyle w:val="50"/>
        <w:shd w:val="clear" w:color="auto" w:fill="auto"/>
        <w:spacing w:before="0" w:line="260" w:lineRule="exact"/>
        <w:ind w:left="3480"/>
      </w:pPr>
      <w:r>
        <w:t>2021</w:t>
      </w:r>
      <w:r>
        <w:br w:type="page"/>
      </w:r>
    </w:p>
    <w:p w14:paraId="37946CB9" w14:textId="77777777" w:rsidR="00FB7F0E" w:rsidRDefault="00DB6D69">
      <w:pPr>
        <w:pStyle w:val="60"/>
        <w:shd w:val="clear" w:color="auto" w:fill="auto"/>
        <w:spacing w:after="326"/>
        <w:ind w:left="360"/>
      </w:pPr>
      <w:r>
        <w:lastRenderedPageBreak/>
        <w:t xml:space="preserve">ПОРЯДОК ОФОРМЛЕНИЯ ВОЗНИКНОВЕНИЯ. ПРИОСТАНОВЛЕНИЯ, ПРЕКРАЩЕНИЯ ОТНОШЕНИЙ МЕЖДУ ОБЩЕОБРАЗОВАТЕЛЬНЫМ УЧРЕЖДЕНИЕМ И УЧАЩИМИСЯ И (ИЛИ) РОДИТЕЛЯМИ (ЗАКОННЫМИ </w:t>
      </w:r>
      <w:r>
        <w:t>ПРЕДСТАВИТЕЛЯМИ) НЕСОВЕРШЕННОЛЕТНИХ УЧАЩИХСЯ</w:t>
      </w:r>
    </w:p>
    <w:p w14:paraId="541BC35B" w14:textId="77777777" w:rsidR="00FB7F0E" w:rsidRDefault="00DB6D69">
      <w:pPr>
        <w:pStyle w:val="70"/>
        <w:shd w:val="clear" w:color="auto" w:fill="auto"/>
        <w:spacing w:before="0"/>
        <w:ind w:firstLine="620"/>
      </w:pPr>
      <w:r>
        <w:t>Общие положения</w:t>
      </w:r>
    </w:p>
    <w:p w14:paraId="48226535" w14:textId="08640D8B" w:rsidR="00FB7F0E" w:rsidRDefault="00DB6D69">
      <w:pPr>
        <w:pStyle w:val="20"/>
        <w:numPr>
          <w:ilvl w:val="0"/>
          <w:numId w:val="1"/>
        </w:numPr>
        <w:shd w:val="clear" w:color="auto" w:fill="auto"/>
        <w:tabs>
          <w:tab w:val="left" w:pos="1291"/>
        </w:tabs>
        <w:ind w:firstLine="620"/>
        <w:jc w:val="both"/>
      </w:pPr>
      <w:r>
        <w:t>Настоящий Порядок оформления возникновения, приостановления, прекращения отношений между общеобразовательным учреждением и учащимися и (или) родителями (законными представителями) несовершеннолет</w:t>
      </w:r>
      <w:r>
        <w:t>них учащихся в ГБОУ «</w:t>
      </w:r>
      <w:r w:rsidR="00D42615">
        <w:t>Турунтаевская с</w:t>
      </w:r>
      <w:r>
        <w:t>пециальная (коррекционная) общеобразовательная школа</w:t>
      </w:r>
      <w:r w:rsidR="00D42615">
        <w:t xml:space="preserve"> - интернат</w:t>
      </w:r>
      <w:r>
        <w:t>» (далее Школа) (далее - Порядок) определяет последовательность и формы оформления отношений между общеобразовательным учреждением и учащимися и (или) родителями (законными предст</w:t>
      </w:r>
      <w:r>
        <w:t>авителями) несовершеннолетних учащихся.</w:t>
      </w:r>
    </w:p>
    <w:p w14:paraId="6A91725A" w14:textId="77777777" w:rsidR="00FB7F0E" w:rsidRDefault="00DB6D69">
      <w:pPr>
        <w:pStyle w:val="20"/>
        <w:numPr>
          <w:ilvl w:val="0"/>
          <w:numId w:val="1"/>
        </w:numPr>
        <w:shd w:val="clear" w:color="auto" w:fill="auto"/>
        <w:tabs>
          <w:tab w:val="left" w:pos="1066"/>
        </w:tabs>
        <w:spacing w:after="147"/>
        <w:ind w:firstLine="620"/>
        <w:jc w:val="both"/>
      </w:pPr>
      <w:r>
        <w:t>Порядок составлен в соответствии со ст. 53,54,55,57, ч. 12, 60, 61 Федерального закона «Об образовании в Российской Федерации» от 29 декабря 2012 года № 273-ФЗ, приказом Министерства образования и науки Российской Фе</w:t>
      </w:r>
      <w:r>
        <w:t>дерации от 22 января 2014 г. № 32 "Об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школы.</w:t>
      </w:r>
    </w:p>
    <w:p w14:paraId="68DCC733" w14:textId="77777777" w:rsidR="00FB7F0E" w:rsidRDefault="00DB6D69">
      <w:pPr>
        <w:pStyle w:val="70"/>
        <w:numPr>
          <w:ilvl w:val="0"/>
          <w:numId w:val="2"/>
        </w:numPr>
        <w:shd w:val="clear" w:color="auto" w:fill="auto"/>
        <w:tabs>
          <w:tab w:val="left" w:pos="1900"/>
        </w:tabs>
        <w:spacing w:before="0" w:after="82" w:line="240" w:lineRule="exact"/>
        <w:ind w:left="1540"/>
      </w:pPr>
      <w:r>
        <w:t>Оформление возникновения образовательных отношений</w:t>
      </w:r>
    </w:p>
    <w:p w14:paraId="78D2EDEE" w14:textId="77777777" w:rsidR="00FB7F0E" w:rsidRDefault="00DB6D69">
      <w:pPr>
        <w:pStyle w:val="20"/>
        <w:numPr>
          <w:ilvl w:val="0"/>
          <w:numId w:val="3"/>
        </w:numPr>
        <w:shd w:val="clear" w:color="auto" w:fill="auto"/>
        <w:tabs>
          <w:tab w:val="left" w:pos="1291"/>
        </w:tabs>
        <w:ind w:firstLine="620"/>
        <w:jc w:val="both"/>
      </w:pPr>
      <w:r>
        <w:t>Возникн</w:t>
      </w:r>
      <w:r>
        <w:t>овение образовательных отношений оформляется приказом руководителя о приеме учащегося в школу с целью обучения или для прохождения промежуточной аттестации и (или) государственной итоговой аттестации.</w:t>
      </w:r>
    </w:p>
    <w:p w14:paraId="4EFEADB5" w14:textId="77777777" w:rsidR="00FB7F0E" w:rsidRDefault="00DB6D69">
      <w:pPr>
        <w:pStyle w:val="20"/>
        <w:numPr>
          <w:ilvl w:val="0"/>
          <w:numId w:val="3"/>
        </w:numPr>
        <w:shd w:val="clear" w:color="auto" w:fill="auto"/>
        <w:tabs>
          <w:tab w:val="left" w:pos="1066"/>
        </w:tabs>
        <w:ind w:firstLine="620"/>
        <w:jc w:val="both"/>
      </w:pPr>
      <w:r>
        <w:t>Включение в приказ о приеме несовершеннолетних лиц, пос</w:t>
      </w:r>
      <w:r>
        <w:t>тупающих на обучение, осуществляется на основании письменного заявления их родителей (законных представителей).</w:t>
      </w:r>
    </w:p>
    <w:p w14:paraId="1B5AE879" w14:textId="77777777" w:rsidR="00FB7F0E" w:rsidRDefault="00DB6D69">
      <w:pPr>
        <w:pStyle w:val="20"/>
        <w:numPr>
          <w:ilvl w:val="0"/>
          <w:numId w:val="3"/>
        </w:numPr>
        <w:shd w:val="clear" w:color="auto" w:fill="auto"/>
        <w:tabs>
          <w:tab w:val="left" w:pos="1066"/>
        </w:tabs>
        <w:ind w:firstLine="620"/>
        <w:jc w:val="both"/>
      </w:pPr>
      <w:r>
        <w:t xml:space="preserve">Прием на обучение за счет средств физических и (или) юридических лиц оформляется приказом руководителя о приеме лица в Школу с целью </w:t>
      </w:r>
      <w:r>
        <w:t>обучения на основании пакета документов. Изданию приказа о приеме лица на обучение в образовательное учреждение предшествует заключение договора об образовании.</w:t>
      </w:r>
    </w:p>
    <w:p w14:paraId="09953D22" w14:textId="77777777" w:rsidR="00FB7F0E" w:rsidRDefault="00DB6D69">
      <w:pPr>
        <w:pStyle w:val="20"/>
        <w:numPr>
          <w:ilvl w:val="0"/>
          <w:numId w:val="3"/>
        </w:numPr>
        <w:shd w:val="clear" w:color="auto" w:fill="auto"/>
        <w:tabs>
          <w:tab w:val="left" w:pos="1066"/>
        </w:tabs>
        <w:ind w:firstLine="620"/>
        <w:jc w:val="both"/>
      </w:pPr>
      <w:r>
        <w:t>Договор об образовании заключается в простой письменной форме между Школой и лицом, зачисляемым</w:t>
      </w:r>
      <w:r>
        <w:t xml:space="preserve"> на обучение (родителями (законными представителями) несовершеннолетнего лица).</w:t>
      </w:r>
    </w:p>
    <w:p w14:paraId="3D56E64B" w14:textId="6CA0C572" w:rsidR="00FB7F0E" w:rsidRDefault="00DB6D69">
      <w:pPr>
        <w:pStyle w:val="20"/>
        <w:numPr>
          <w:ilvl w:val="0"/>
          <w:numId w:val="3"/>
        </w:numPr>
        <w:shd w:val="clear" w:color="auto" w:fill="auto"/>
        <w:tabs>
          <w:tab w:val="left" w:pos="1066"/>
        </w:tabs>
        <w:ind w:firstLine="620"/>
        <w:jc w:val="both"/>
      </w:pPr>
      <w:r>
        <w:t>Права и обязанности учащегося, предусмотренные законодательством об- образовании и локальными нормативными актами ГБОУ «</w:t>
      </w:r>
      <w:r w:rsidR="00D42615">
        <w:t xml:space="preserve">Турунтаевская </w:t>
      </w:r>
      <w:r>
        <w:t>СКОШ</w:t>
      </w:r>
      <w:r w:rsidR="00D42615">
        <w:t>И</w:t>
      </w:r>
      <w:r>
        <w:t>» возникают у лица, принятого на обучение или для</w:t>
      </w:r>
      <w:r>
        <w:t xml:space="preserve"> прохождения промежуточной аттестации и (или) государственной итоговой аттестации, с момента издания приказа о зачислении или с даты, указанной в приказе о зачислении или в договоре об образовании.</w:t>
      </w:r>
    </w:p>
    <w:p w14:paraId="49CD93C7" w14:textId="77777777" w:rsidR="00FB7F0E" w:rsidRDefault="00DB6D69">
      <w:pPr>
        <w:pStyle w:val="20"/>
        <w:numPr>
          <w:ilvl w:val="0"/>
          <w:numId w:val="3"/>
        </w:numPr>
        <w:shd w:val="clear" w:color="auto" w:fill="auto"/>
        <w:tabs>
          <w:tab w:val="left" w:pos="871"/>
        </w:tabs>
        <w:spacing w:after="215" w:line="313" w:lineRule="exact"/>
        <w:ind w:firstLine="360"/>
        <w:jc w:val="both"/>
      </w:pPr>
      <w:r>
        <w:t>Школа обязана ознакомить поступающего и (или) его родителе</w:t>
      </w:r>
      <w:r>
        <w:t>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осуществление образовательной</w:t>
      </w:r>
      <w:r>
        <w:t xml:space="preserve"> деятельности, права и обязанности учащихся.</w:t>
      </w:r>
    </w:p>
    <w:p w14:paraId="6EAB0C89" w14:textId="77777777" w:rsidR="00FB7F0E" w:rsidRDefault="00DB6D69">
      <w:pPr>
        <w:pStyle w:val="70"/>
        <w:numPr>
          <w:ilvl w:val="0"/>
          <w:numId w:val="2"/>
        </w:numPr>
        <w:shd w:val="clear" w:color="auto" w:fill="auto"/>
        <w:tabs>
          <w:tab w:val="left" w:pos="1982"/>
        </w:tabs>
        <w:spacing w:before="0" w:line="270" w:lineRule="exact"/>
        <w:ind w:left="1540"/>
      </w:pPr>
      <w:r>
        <w:t>Оформление приостановления образовательных отношений</w:t>
      </w:r>
    </w:p>
    <w:p w14:paraId="330CDC68" w14:textId="6EC3990D" w:rsidR="00FB7F0E" w:rsidRDefault="00DB6D69">
      <w:pPr>
        <w:pStyle w:val="20"/>
        <w:numPr>
          <w:ilvl w:val="0"/>
          <w:numId w:val="4"/>
        </w:numPr>
        <w:shd w:val="clear" w:color="auto" w:fill="auto"/>
        <w:tabs>
          <w:tab w:val="left" w:pos="1291"/>
        </w:tabs>
        <w:spacing w:line="270" w:lineRule="exact"/>
        <w:ind w:firstLine="620"/>
        <w:jc w:val="both"/>
      </w:pPr>
      <w:r>
        <w:t xml:space="preserve">Приостановление образовательных отношений, за исключением приостановления образовательных отношений по инициативе образовательного учреждения, осуществляется </w:t>
      </w:r>
      <w:r>
        <w:t>по письменному заявлению учащегося (родителей (законных представителей) несовершеннолетнего учащегося).</w:t>
      </w:r>
    </w:p>
    <w:p w14:paraId="0F704658" w14:textId="77777777" w:rsidR="00FB7F0E" w:rsidRDefault="00DB6D69">
      <w:pPr>
        <w:pStyle w:val="20"/>
        <w:numPr>
          <w:ilvl w:val="0"/>
          <w:numId w:val="4"/>
        </w:numPr>
        <w:shd w:val="clear" w:color="auto" w:fill="auto"/>
        <w:tabs>
          <w:tab w:val="left" w:pos="1048"/>
        </w:tabs>
        <w:ind w:firstLine="620"/>
        <w:jc w:val="both"/>
      </w:pPr>
      <w:r>
        <w:lastRenderedPageBreak/>
        <w:t>В заявлении указываются: а) фамилия, имя, отчество (при наличии) учащегося; б) дата и место рождения; в) класс обучения; г) причины приостановления обр</w:t>
      </w:r>
      <w:r>
        <w:t>азовательных отношений.</w:t>
      </w:r>
    </w:p>
    <w:p w14:paraId="61475929" w14:textId="77777777" w:rsidR="00FB7F0E" w:rsidRDefault="00DB6D69">
      <w:pPr>
        <w:pStyle w:val="20"/>
        <w:numPr>
          <w:ilvl w:val="0"/>
          <w:numId w:val="4"/>
        </w:numPr>
        <w:shd w:val="clear" w:color="auto" w:fill="auto"/>
        <w:tabs>
          <w:tab w:val="left" w:pos="1048"/>
        </w:tabs>
        <w:spacing w:after="327"/>
        <w:ind w:firstLine="620"/>
        <w:jc w:val="both"/>
      </w:pPr>
      <w:r>
        <w:t>Основанием для приостановления образовательных отношений является приказ руководителя образовательного учреждения о приостановлении образовательных отношений учащегося и Школы.</w:t>
      </w:r>
    </w:p>
    <w:p w14:paraId="093466C5" w14:textId="77777777" w:rsidR="00FB7F0E" w:rsidRDefault="00DB6D69">
      <w:pPr>
        <w:pStyle w:val="70"/>
        <w:numPr>
          <w:ilvl w:val="0"/>
          <w:numId w:val="2"/>
        </w:numPr>
        <w:shd w:val="clear" w:color="auto" w:fill="auto"/>
        <w:tabs>
          <w:tab w:val="left" w:pos="1048"/>
        </w:tabs>
        <w:spacing w:before="0" w:after="329" w:line="240" w:lineRule="exact"/>
        <w:ind w:firstLine="620"/>
      </w:pPr>
      <w:r>
        <w:t>Прекращение образовательных отношений</w:t>
      </w:r>
    </w:p>
    <w:p w14:paraId="3A57441F" w14:textId="77777777" w:rsidR="00FB7F0E" w:rsidRDefault="00DB6D69">
      <w:pPr>
        <w:pStyle w:val="20"/>
        <w:numPr>
          <w:ilvl w:val="0"/>
          <w:numId w:val="5"/>
        </w:numPr>
        <w:shd w:val="clear" w:color="auto" w:fill="auto"/>
        <w:tabs>
          <w:tab w:val="left" w:pos="1048"/>
        </w:tabs>
        <w:ind w:firstLine="620"/>
        <w:jc w:val="both"/>
      </w:pPr>
      <w:r>
        <w:t>Образовательные отношения прекращаются в связи с отчислением учащегося из Школы:</w:t>
      </w:r>
    </w:p>
    <w:p w14:paraId="40DD27B6" w14:textId="77777777" w:rsidR="00FB7F0E" w:rsidRDefault="00DB6D69">
      <w:pPr>
        <w:pStyle w:val="20"/>
        <w:numPr>
          <w:ilvl w:val="0"/>
          <w:numId w:val="6"/>
        </w:numPr>
        <w:shd w:val="clear" w:color="auto" w:fill="auto"/>
        <w:tabs>
          <w:tab w:val="left" w:pos="831"/>
        </w:tabs>
        <w:ind w:firstLine="620"/>
        <w:jc w:val="both"/>
      </w:pPr>
      <w:r>
        <w:t>по завершении основного общего и среднего общего образования с выдачей документа государственного образца о соответствующем уровне образования;</w:t>
      </w:r>
    </w:p>
    <w:p w14:paraId="7F4951C5" w14:textId="77777777" w:rsidR="00FB7F0E" w:rsidRDefault="00DB6D69">
      <w:pPr>
        <w:pStyle w:val="20"/>
        <w:numPr>
          <w:ilvl w:val="0"/>
          <w:numId w:val="6"/>
        </w:numPr>
        <w:shd w:val="clear" w:color="auto" w:fill="auto"/>
        <w:tabs>
          <w:tab w:val="left" w:pos="821"/>
        </w:tabs>
        <w:ind w:firstLine="620"/>
        <w:jc w:val="both"/>
      </w:pPr>
      <w:r>
        <w:t>досрочно по основаниям, установ</w:t>
      </w:r>
      <w:r>
        <w:t>ленным п. 4.2 настоящего Порядка.</w:t>
      </w:r>
    </w:p>
    <w:p w14:paraId="3AD2FEE8" w14:textId="77777777" w:rsidR="00FB7F0E" w:rsidRDefault="00DB6D69">
      <w:pPr>
        <w:pStyle w:val="20"/>
        <w:numPr>
          <w:ilvl w:val="0"/>
          <w:numId w:val="5"/>
        </w:numPr>
        <w:shd w:val="clear" w:color="auto" w:fill="auto"/>
        <w:tabs>
          <w:tab w:val="left" w:pos="1048"/>
        </w:tabs>
        <w:ind w:firstLine="620"/>
        <w:jc w:val="both"/>
      </w:pPr>
      <w:r>
        <w:t>Образовательные отношения могут быть прекращены досрочно в следующих случаях:</w:t>
      </w:r>
    </w:p>
    <w:p w14:paraId="4B89EC5D" w14:textId="77777777" w:rsidR="00FB7F0E" w:rsidRDefault="00DB6D69">
      <w:pPr>
        <w:pStyle w:val="20"/>
        <w:numPr>
          <w:ilvl w:val="0"/>
          <w:numId w:val="7"/>
        </w:numPr>
        <w:shd w:val="clear" w:color="auto" w:fill="auto"/>
        <w:tabs>
          <w:tab w:val="left" w:pos="1241"/>
        </w:tabs>
        <w:ind w:firstLine="620"/>
        <w:jc w:val="both"/>
      </w:pPr>
      <w:r>
        <w:t>по инициативе учащегося или родителей (законных представителей) несовершеннолетнего учащегося, в случае перевода учащегося для продолжения освое</w:t>
      </w:r>
      <w:r>
        <w:t>ния образовательной программы в другое учреждение, осуществляющее образовательную деятельность;</w:t>
      </w:r>
    </w:p>
    <w:p w14:paraId="053D7CB6" w14:textId="77777777" w:rsidR="00FB7F0E" w:rsidRDefault="00DB6D69">
      <w:pPr>
        <w:pStyle w:val="20"/>
        <w:numPr>
          <w:ilvl w:val="0"/>
          <w:numId w:val="7"/>
        </w:numPr>
        <w:shd w:val="clear" w:color="auto" w:fill="auto"/>
        <w:tabs>
          <w:tab w:val="left" w:pos="1241"/>
        </w:tabs>
        <w:ind w:firstLine="620"/>
        <w:jc w:val="both"/>
      </w:pPr>
      <w:r>
        <w:t>по инициативе Школы, в случае применения к учащемуся, достигшему возраста пятнадцати лет, отчисления как меры дисциплинарного взыскания;</w:t>
      </w:r>
    </w:p>
    <w:p w14:paraId="22E60C30" w14:textId="77777777" w:rsidR="00FB7F0E" w:rsidRDefault="00DB6D69">
      <w:pPr>
        <w:pStyle w:val="20"/>
        <w:numPr>
          <w:ilvl w:val="0"/>
          <w:numId w:val="7"/>
        </w:numPr>
        <w:shd w:val="clear" w:color="auto" w:fill="auto"/>
        <w:tabs>
          <w:tab w:val="left" w:pos="1241"/>
        </w:tabs>
        <w:ind w:firstLine="620"/>
        <w:jc w:val="both"/>
      </w:pPr>
      <w:r>
        <w:t xml:space="preserve">по обстоятельствам, не </w:t>
      </w:r>
      <w:r>
        <w:t>зависящим от воли учащегося или родителей (законных представителей) несовершеннолетнего учащегося и Школы, в том числе в случае ликвидации образовательного учреждения.</w:t>
      </w:r>
    </w:p>
    <w:p w14:paraId="6E6E5E82" w14:textId="77777777" w:rsidR="00FB7F0E" w:rsidRDefault="00DB6D69">
      <w:pPr>
        <w:pStyle w:val="20"/>
        <w:numPr>
          <w:ilvl w:val="0"/>
          <w:numId w:val="5"/>
        </w:numPr>
        <w:shd w:val="clear" w:color="auto" w:fill="auto"/>
        <w:tabs>
          <w:tab w:val="left" w:pos="1220"/>
        </w:tabs>
        <w:ind w:firstLine="620"/>
        <w:jc w:val="both"/>
      </w:pPr>
      <w:r>
        <w:t>Досрочное прекращение образовательных отношений по инициативе учащегося или родителей (з</w:t>
      </w:r>
      <w:r>
        <w:t>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обучающегося перед образовательным учреждением.</w:t>
      </w:r>
    </w:p>
    <w:p w14:paraId="1B2C8F99" w14:textId="77777777" w:rsidR="00FB7F0E" w:rsidRDefault="00DB6D69">
      <w:pPr>
        <w:pStyle w:val="20"/>
        <w:numPr>
          <w:ilvl w:val="0"/>
          <w:numId w:val="5"/>
        </w:numPr>
        <w:shd w:val="clear" w:color="auto" w:fill="auto"/>
        <w:tabs>
          <w:tab w:val="left" w:pos="1048"/>
        </w:tabs>
        <w:ind w:firstLine="620"/>
        <w:jc w:val="both"/>
      </w:pPr>
      <w:r>
        <w:t>Прекращение образовательных отношений, за ис</w:t>
      </w:r>
      <w:r>
        <w:t>ключением прекращения образовательных отношений по инициативе образовательного учреждения, осуществляется по заявлению учащегося (родителей (законных представителей) несовершеннолетнего обучающегося).</w:t>
      </w:r>
    </w:p>
    <w:p w14:paraId="178DA97D" w14:textId="77777777" w:rsidR="00FB7F0E" w:rsidRDefault="00DB6D69">
      <w:pPr>
        <w:pStyle w:val="20"/>
        <w:numPr>
          <w:ilvl w:val="0"/>
          <w:numId w:val="8"/>
        </w:numPr>
        <w:shd w:val="clear" w:color="auto" w:fill="auto"/>
        <w:tabs>
          <w:tab w:val="left" w:pos="1048"/>
        </w:tabs>
        <w:ind w:firstLine="620"/>
        <w:jc w:val="both"/>
      </w:pPr>
      <w:r>
        <w:t xml:space="preserve">Основанием для прекращения </w:t>
      </w:r>
      <w:r>
        <w:t>образовательных отношений является приказ руководителя образовательного учреждения об отчислении учащегося.</w:t>
      </w:r>
    </w:p>
    <w:p w14:paraId="30ABF023" w14:textId="77777777" w:rsidR="00FB7F0E" w:rsidRDefault="00DB6D69">
      <w:pPr>
        <w:pStyle w:val="20"/>
        <w:shd w:val="clear" w:color="auto" w:fill="auto"/>
        <w:ind w:firstLine="620"/>
        <w:jc w:val="both"/>
      </w:pPr>
      <w:r>
        <w:t>Права и обязанности учащегося, предусмотренные законодательством об образовании и локальными нормативными актами образовательного учреждения.• прекр</w:t>
      </w:r>
      <w:r>
        <w:t>ащаются с даты его отчисления из школы.</w:t>
      </w:r>
    </w:p>
    <w:p w14:paraId="4F282C61" w14:textId="77777777" w:rsidR="00FB7F0E" w:rsidRDefault="00DB6D69">
      <w:pPr>
        <w:pStyle w:val="20"/>
        <w:numPr>
          <w:ilvl w:val="0"/>
          <w:numId w:val="8"/>
        </w:numPr>
        <w:shd w:val="clear" w:color="auto" w:fill="auto"/>
        <w:tabs>
          <w:tab w:val="left" w:pos="1241"/>
        </w:tabs>
        <w:ind w:firstLine="620"/>
        <w:jc w:val="both"/>
      </w:pPr>
      <w:r>
        <w:t>Если с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</w:t>
      </w:r>
      <w:r>
        <w:t>а основании приказа об отчислении учащегося из образовательного учреждения.</w:t>
      </w:r>
    </w:p>
    <w:p w14:paraId="2E25A227" w14:textId="77777777" w:rsidR="00FB7F0E" w:rsidRDefault="00DB6D69" w:rsidP="00D42615">
      <w:pPr>
        <w:pStyle w:val="20"/>
        <w:numPr>
          <w:ilvl w:val="0"/>
          <w:numId w:val="8"/>
        </w:numPr>
        <w:shd w:val="clear" w:color="auto" w:fill="auto"/>
        <w:tabs>
          <w:tab w:val="left" w:pos="1241"/>
        </w:tabs>
        <w:ind w:firstLine="620"/>
        <w:jc w:val="both"/>
      </w:pPr>
      <w:r>
        <w:t>При досрочном прекращении образовательных отношений Школа в трехдневный срок после издания приказа об отчислении учащегося выдает лицу, отчисленному из учрежде</w:t>
      </w:r>
      <w:r>
        <w:t>ния, справку об обучении по форме.</w:t>
      </w:r>
    </w:p>
    <w:sectPr w:rsidR="00FB7F0E">
      <w:pgSz w:w="12240" w:h="15840"/>
      <w:pgMar w:top="1176" w:right="922" w:bottom="1176" w:left="18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491E" w14:textId="77777777" w:rsidR="00DB6D69" w:rsidRDefault="00DB6D69">
      <w:r>
        <w:separator/>
      </w:r>
    </w:p>
  </w:endnote>
  <w:endnote w:type="continuationSeparator" w:id="0">
    <w:p w14:paraId="21DAEBAB" w14:textId="77777777" w:rsidR="00DB6D69" w:rsidRDefault="00DB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15CE2" w14:textId="77777777" w:rsidR="00DB6D69" w:rsidRDefault="00DB6D69"/>
  </w:footnote>
  <w:footnote w:type="continuationSeparator" w:id="0">
    <w:p w14:paraId="3DF76F47" w14:textId="77777777" w:rsidR="00DB6D69" w:rsidRDefault="00DB6D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0290"/>
    <w:multiLevelType w:val="multilevel"/>
    <w:tmpl w:val="E2B00D9E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A2BD2"/>
    <w:multiLevelType w:val="multilevel"/>
    <w:tmpl w:val="A6EC305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693385"/>
    <w:multiLevelType w:val="multilevel"/>
    <w:tmpl w:val="6CF0AE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3354BB"/>
    <w:multiLevelType w:val="multilevel"/>
    <w:tmpl w:val="7DD2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354AC4"/>
    <w:multiLevelType w:val="multilevel"/>
    <w:tmpl w:val="13586E2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501957"/>
    <w:multiLevelType w:val="multilevel"/>
    <w:tmpl w:val="9508DD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B86209"/>
    <w:multiLevelType w:val="multilevel"/>
    <w:tmpl w:val="9738B16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8605A0"/>
    <w:multiLevelType w:val="multilevel"/>
    <w:tmpl w:val="EFC042EA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0E"/>
    <w:rsid w:val="00D42615"/>
    <w:rsid w:val="00DB6D69"/>
    <w:rsid w:val="00FB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6B924"/>
  <w15:docId w15:val="{82763251-23FF-42F7-AE66-21EB8913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71pt">
    <w:name w:val="Основной текст (7) + Интервал 1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81">
    <w:name w:val="Основной текст (8)"/>
    <w:basedOn w:val="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1">
    <w:name w:val="Основной текст (9)"/>
    <w:basedOn w:val="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2">
    <w:name w:val="Основной текст (9)"/>
    <w:basedOn w:val="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28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4020" w:line="461" w:lineRule="exact"/>
      <w:ind w:firstLine="120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230" w:lineRule="exact"/>
      <w:ind w:firstLine="380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</w:pPr>
    <w:rPr>
      <w:rFonts w:ascii="Tahoma" w:eastAsia="Tahoma" w:hAnsi="Tahoma" w:cs="Tahoma"/>
      <w:spacing w:val="20"/>
      <w:sz w:val="18"/>
      <w:szCs w:val="1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64" w:lineRule="exact"/>
    </w:pPr>
    <w:rPr>
      <w:rFonts w:ascii="Calibri" w:eastAsia="Calibri" w:hAnsi="Calibri" w:cs="Calibri"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264" w:lineRule="exact"/>
    </w:pPr>
    <w:rPr>
      <w:rFonts w:ascii="Tahoma" w:eastAsia="Tahoma" w:hAnsi="Tahoma" w:cs="Tahoma"/>
      <w:sz w:val="13"/>
      <w:szCs w:val="13"/>
    </w:rPr>
  </w:style>
  <w:style w:type="paragraph" w:styleId="a8">
    <w:name w:val="No Spacing"/>
    <w:uiPriority w:val="1"/>
    <w:qFormat/>
    <w:rsid w:val="00D4261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s1">
    <w:name w:val="s1"/>
    <w:basedOn w:val="a0"/>
    <w:rsid w:val="00D42615"/>
  </w:style>
  <w:style w:type="table" w:styleId="a9">
    <w:name w:val="Table Grid"/>
    <w:basedOn w:val="a1"/>
    <w:uiPriority w:val="59"/>
    <w:rsid w:val="00D4261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426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2615"/>
    <w:rPr>
      <w:color w:val="000000"/>
    </w:rPr>
  </w:style>
  <w:style w:type="paragraph" w:styleId="ac">
    <w:name w:val="footer"/>
    <w:basedOn w:val="a"/>
    <w:link w:val="ad"/>
    <w:uiPriority w:val="99"/>
    <w:unhideWhenUsed/>
    <w:rsid w:val="00D426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261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2021-11-15T02:09:00Z</dcterms:created>
  <dcterms:modified xsi:type="dcterms:W3CDTF">2021-11-15T02:16:00Z</dcterms:modified>
</cp:coreProperties>
</file>