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EC9C" w14:textId="77777777" w:rsidR="001C7655" w:rsidRDefault="00C22E35" w:rsidP="00C22E3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Государственно Бюджетное Общеобразовательное Учреждение </w:t>
      </w:r>
    </w:p>
    <w:p w14:paraId="6447DA09" w14:textId="77777777" w:rsidR="00FE7295" w:rsidRPr="00C22E35" w:rsidRDefault="00C22E35" w:rsidP="00C22E35">
      <w:pPr>
        <w:pStyle w:val="a4"/>
        <w:jc w:val="center"/>
        <w:rPr>
          <w:rStyle w:val="s1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«Турунтаев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ская специальная коррекционная</w:t>
      </w: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общеобразовательная школа-интернат»</w:t>
      </w:r>
    </w:p>
    <w:tbl>
      <w:tblPr>
        <w:tblStyle w:val="a5"/>
        <w:tblpPr w:leftFromText="180" w:rightFromText="180" w:vertAnchor="page" w:horzAnchor="margin" w:tblpY="21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732"/>
      </w:tblGrid>
      <w:tr w:rsidR="0001452B" w14:paraId="0962DA0F" w14:textId="77777777" w:rsidTr="0001452B">
        <w:tc>
          <w:tcPr>
            <w:tcW w:w="4623" w:type="dxa"/>
          </w:tcPr>
          <w:p w14:paraId="7A4348DD" w14:textId="77777777" w:rsidR="0001452B" w:rsidRDefault="0001452B" w:rsidP="0001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Принято                                                                                     </w:t>
            </w:r>
          </w:p>
          <w:p w14:paraId="024F48E4" w14:textId="77777777" w:rsidR="0001452B" w:rsidRDefault="0001452B" w:rsidP="000145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на педагогическом совете.                                                         </w:t>
            </w:r>
          </w:p>
          <w:p w14:paraId="36ABF705" w14:textId="77777777" w:rsidR="0001452B" w:rsidRDefault="0001452B" w:rsidP="0001452B">
            <w:pPr>
              <w:tabs>
                <w:tab w:val="left" w:pos="6165"/>
                <w:tab w:val="left" w:pos="71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Протокол № 1 от 31.08.2021г                                              </w:t>
            </w:r>
          </w:p>
          <w:p w14:paraId="7E304A64" w14:textId="77777777" w:rsidR="0001452B" w:rsidRDefault="0001452B" w:rsidP="0001452B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732" w:type="dxa"/>
            <w:hideMark/>
          </w:tcPr>
          <w:p w14:paraId="1DA2CB6D" w14:textId="77777777" w:rsidR="0001452B" w:rsidRDefault="0001452B" w:rsidP="0001452B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3054338A" wp14:editId="2949F08D">
                  <wp:extent cx="2247900" cy="1400175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D8B996" w14:textId="77777777" w:rsidR="0001452B" w:rsidRDefault="0001452B" w:rsidP="008868FD">
      <w:pPr>
        <w:pStyle w:val="p1"/>
        <w:shd w:val="clear" w:color="auto" w:fill="FFFFFF"/>
        <w:rPr>
          <w:rStyle w:val="s1"/>
          <w:b/>
          <w:bCs/>
          <w:color w:val="000000"/>
        </w:rPr>
      </w:pPr>
    </w:p>
    <w:p w14:paraId="4EB8F204" w14:textId="77777777" w:rsidR="0001452B" w:rsidRDefault="0001452B" w:rsidP="008868FD">
      <w:pPr>
        <w:pStyle w:val="p1"/>
        <w:shd w:val="clear" w:color="auto" w:fill="FFFFFF"/>
        <w:rPr>
          <w:rStyle w:val="s1"/>
          <w:b/>
          <w:bCs/>
          <w:color w:val="000000"/>
        </w:rPr>
      </w:pPr>
    </w:p>
    <w:p w14:paraId="7663946D" w14:textId="77777777" w:rsidR="00D26337" w:rsidRPr="001C7655" w:rsidRDefault="00D26337" w:rsidP="001C7655">
      <w:pPr>
        <w:pStyle w:val="p4"/>
        <w:shd w:val="clear" w:color="auto" w:fill="FFFFFF"/>
        <w:jc w:val="center"/>
        <w:rPr>
          <w:b/>
          <w:bCs/>
          <w:color w:val="000000"/>
        </w:rPr>
      </w:pPr>
      <w:r w:rsidRPr="00247E91">
        <w:rPr>
          <w:rStyle w:val="s1"/>
          <w:b/>
          <w:bCs/>
          <w:color w:val="000000"/>
        </w:rPr>
        <w:t xml:space="preserve">ПОЛОЖЕНИЕ </w:t>
      </w:r>
      <w:r w:rsidR="00247E91" w:rsidRPr="00247E91">
        <w:rPr>
          <w:rStyle w:val="s1"/>
          <w:b/>
          <w:bCs/>
          <w:color w:val="000000"/>
        </w:rPr>
        <w:t xml:space="preserve">                                                                                                                                       </w:t>
      </w:r>
      <w:r w:rsidRPr="00247E91">
        <w:rPr>
          <w:rStyle w:val="s1"/>
          <w:b/>
          <w:bCs/>
          <w:color w:val="000000"/>
        </w:rPr>
        <w:t>О ПОРЯДКЕ ПРИЁМА ОБУЧАЮЩИХСЯ (</w:t>
      </w:r>
      <w:proofErr w:type="gramStart"/>
      <w:r w:rsidRPr="00247E91">
        <w:rPr>
          <w:rStyle w:val="s1"/>
          <w:b/>
          <w:bCs/>
          <w:color w:val="000000"/>
        </w:rPr>
        <w:t>ВОСПИТАННИКОВ)</w:t>
      </w:r>
      <w:r w:rsidR="00FE7295">
        <w:rPr>
          <w:rStyle w:val="s1"/>
          <w:b/>
          <w:bCs/>
          <w:color w:val="000000"/>
        </w:rPr>
        <w:t xml:space="preserve"> </w:t>
      </w:r>
      <w:r w:rsidR="001C7655">
        <w:rPr>
          <w:rStyle w:val="s1"/>
          <w:b/>
          <w:bCs/>
          <w:color w:val="000000"/>
        </w:rPr>
        <w:t xml:space="preserve">  </w:t>
      </w:r>
      <w:proofErr w:type="gramEnd"/>
      <w:r w:rsidR="001C7655">
        <w:rPr>
          <w:rStyle w:val="s1"/>
          <w:b/>
          <w:bCs/>
          <w:color w:val="000000"/>
        </w:rPr>
        <w:t xml:space="preserve">                                       </w:t>
      </w:r>
      <w:r w:rsidR="00FE7295">
        <w:rPr>
          <w:rStyle w:val="s1"/>
          <w:b/>
          <w:bCs/>
          <w:color w:val="000000"/>
        </w:rPr>
        <w:t>в ГБОУ «Турунтаевская специальная коррекционная</w:t>
      </w:r>
      <w:r w:rsidR="00FE7295" w:rsidRPr="00FE7295">
        <w:rPr>
          <w:rStyle w:val="s1"/>
          <w:b/>
          <w:bCs/>
          <w:color w:val="000000"/>
        </w:rPr>
        <w:t xml:space="preserve"> </w:t>
      </w:r>
      <w:r w:rsidR="00FE7295" w:rsidRPr="00247E91">
        <w:rPr>
          <w:rStyle w:val="s1"/>
          <w:b/>
          <w:bCs/>
          <w:color w:val="000000"/>
        </w:rPr>
        <w:t>общеобразовательная</w:t>
      </w:r>
      <w:r w:rsidRPr="00247E91">
        <w:rPr>
          <w:rStyle w:val="s1"/>
          <w:b/>
          <w:bCs/>
          <w:color w:val="000000"/>
        </w:rPr>
        <w:t xml:space="preserve"> школа – интернат</w:t>
      </w:r>
      <w:r w:rsidR="00247E91" w:rsidRPr="00247E91">
        <w:rPr>
          <w:rStyle w:val="s1"/>
          <w:b/>
          <w:bCs/>
          <w:color w:val="000000"/>
        </w:rPr>
        <w:t xml:space="preserve">» </w:t>
      </w:r>
      <w:r w:rsidR="00FE7295">
        <w:rPr>
          <w:rStyle w:val="s1"/>
          <w:b/>
          <w:bCs/>
          <w:color w:val="000000"/>
        </w:rPr>
        <w:t xml:space="preserve"> </w:t>
      </w:r>
      <w:r w:rsidRPr="00247E91">
        <w:rPr>
          <w:rStyle w:val="s1"/>
          <w:b/>
          <w:bCs/>
          <w:color w:val="000000"/>
        </w:rPr>
        <w:t>с.Турунтаево Прибайкальского района Республики Бурятия.</w:t>
      </w:r>
    </w:p>
    <w:p w14:paraId="65420FE8" w14:textId="77777777" w:rsidR="00D26337" w:rsidRPr="00247E91" w:rsidRDefault="00D26337" w:rsidP="00D26337">
      <w:pPr>
        <w:pStyle w:val="p5"/>
        <w:shd w:val="clear" w:color="auto" w:fill="FFFFFF"/>
        <w:jc w:val="center"/>
        <w:rPr>
          <w:color w:val="000000"/>
        </w:rPr>
      </w:pPr>
      <w:r w:rsidRPr="00247E91">
        <w:rPr>
          <w:rStyle w:val="s1"/>
          <w:b/>
          <w:bCs/>
          <w:color w:val="000000"/>
        </w:rPr>
        <w:t>I.</w:t>
      </w:r>
      <w:r w:rsidR="00FF496F">
        <w:rPr>
          <w:rStyle w:val="s1"/>
          <w:b/>
          <w:bCs/>
          <w:color w:val="000000"/>
        </w:rPr>
        <w:t xml:space="preserve"> </w:t>
      </w:r>
      <w:r w:rsidRPr="00247E91">
        <w:rPr>
          <w:rStyle w:val="s1"/>
          <w:b/>
          <w:bCs/>
          <w:color w:val="000000"/>
        </w:rPr>
        <w:t>Общие положения</w:t>
      </w:r>
    </w:p>
    <w:p w14:paraId="3269304B" w14:textId="77777777" w:rsidR="00D26337" w:rsidRPr="00D26337" w:rsidRDefault="00D26337" w:rsidP="00D26337">
      <w:pPr>
        <w:pStyle w:val="p6"/>
        <w:shd w:val="clear" w:color="auto" w:fill="FFFFFF"/>
        <w:jc w:val="both"/>
        <w:rPr>
          <w:color w:val="000000"/>
        </w:rPr>
      </w:pPr>
      <w:r w:rsidRPr="00D26337">
        <w:rPr>
          <w:color w:val="000000"/>
        </w:rPr>
        <w:t>1. Настоящее положение </w:t>
      </w:r>
      <w:r w:rsidRPr="00D26337">
        <w:rPr>
          <w:rStyle w:val="s3"/>
          <w:color w:val="000000"/>
        </w:rPr>
        <w:t>разработано в целях соблюдения конституционных прав на образование, реализации государственной политики в области образования, защиты интересов детей с особыми образовательными потребностями и </w:t>
      </w:r>
      <w:r w:rsidRPr="00D26337">
        <w:rPr>
          <w:color w:val="000000"/>
        </w:rPr>
        <w:t>определяет порядок приема обучающих (воспитанн</w:t>
      </w:r>
      <w:r w:rsidR="00FE7295">
        <w:rPr>
          <w:color w:val="000000"/>
        </w:rPr>
        <w:t>иков) в Государственное бюджетное</w:t>
      </w:r>
      <w:r w:rsidRPr="00D26337">
        <w:rPr>
          <w:color w:val="000000"/>
        </w:rPr>
        <w:t xml:space="preserve"> образов</w:t>
      </w:r>
      <w:r>
        <w:rPr>
          <w:color w:val="000000"/>
        </w:rPr>
        <w:t xml:space="preserve">ательное учреждение «Турунтаевская СКОШИ» </w:t>
      </w:r>
      <w:r w:rsidRPr="00D26337">
        <w:rPr>
          <w:color w:val="000000"/>
        </w:rPr>
        <w:t xml:space="preserve"> (далее «Школа-интернат»).</w:t>
      </w:r>
    </w:p>
    <w:p w14:paraId="086E6E23" w14:textId="77777777" w:rsidR="008868FD" w:rsidRDefault="00D26337" w:rsidP="008868FD">
      <w:pPr>
        <w:pStyle w:val="p7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color w:val="000000"/>
        </w:rPr>
        <w:t>1.2. Настоящее положение разработано в соответствии с:</w:t>
      </w:r>
    </w:p>
    <w:p w14:paraId="0F83F3BC" w14:textId="77777777" w:rsidR="00D26337" w:rsidRPr="00D26337" w:rsidRDefault="00D26337" w:rsidP="008868FD">
      <w:pPr>
        <w:pStyle w:val="p7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4"/>
          <w:color w:val="000000"/>
        </w:rPr>
        <w:t> </w:t>
      </w:r>
      <w:r w:rsidRPr="00D26337">
        <w:rPr>
          <w:rStyle w:val="s4"/>
          <w:color w:val="000000"/>
        </w:rPr>
        <w:sym w:font="Symbol" w:char="F0B7"/>
      </w:r>
      <w:r w:rsidRPr="00D26337">
        <w:rPr>
          <w:color w:val="000000"/>
        </w:rPr>
        <w:t>Конституцией Российской Федерации</w:t>
      </w:r>
      <w:r w:rsidR="001C7655">
        <w:rPr>
          <w:color w:val="000000"/>
        </w:rPr>
        <w:t xml:space="preserve"> от 12.12.1993г.</w:t>
      </w:r>
      <w:r w:rsidRPr="00D26337">
        <w:rPr>
          <w:color w:val="000000"/>
        </w:rPr>
        <w:t>;</w:t>
      </w:r>
    </w:p>
    <w:p w14:paraId="542A1D8E" w14:textId="77777777" w:rsidR="00D26337" w:rsidRDefault="008868FD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4"/>
          <w:color w:val="000000"/>
        </w:rPr>
        <w:t xml:space="preserve"> </w:t>
      </w:r>
      <w:r w:rsidR="00D26337" w:rsidRPr="00D26337">
        <w:rPr>
          <w:rStyle w:val="s4"/>
          <w:color w:val="000000"/>
        </w:rPr>
        <w:sym w:font="Symbol" w:char="F0B7"/>
      </w:r>
      <w:r w:rsidR="00D26337" w:rsidRPr="00D26337">
        <w:rPr>
          <w:color w:val="000000"/>
        </w:rPr>
        <w:t>Федеральным законом от 29 декабря 2012 г. N 273-ФЗ  «Об  образовании в Российской Федерации»</w:t>
      </w:r>
      <w:r w:rsidR="00D26337">
        <w:rPr>
          <w:color w:val="000000"/>
        </w:rPr>
        <w:t>;</w:t>
      </w:r>
    </w:p>
    <w:p w14:paraId="6EBCBB82" w14:textId="77777777" w:rsidR="008868FD" w:rsidRDefault="008868FD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4"/>
          <w:color w:val="000000"/>
        </w:rPr>
        <w:t xml:space="preserve"> </w:t>
      </w:r>
      <w:r w:rsidR="00D26337" w:rsidRPr="00D26337">
        <w:rPr>
          <w:rStyle w:val="s4"/>
          <w:color w:val="000000"/>
        </w:rPr>
        <w:sym w:font="Symbol" w:char="F0B7"/>
      </w:r>
      <w:r w:rsidR="00D26337" w:rsidRPr="00D26337">
        <w:rPr>
          <w:color w:val="000000"/>
        </w:rPr>
        <w:t>Указом Президента Российской Федерации от 13.04.2011 № 444 «О дополнительных мерах по обеспечению прав и защиты интересов несовершеннолетних граждан Российской Федерации»;</w:t>
      </w:r>
    </w:p>
    <w:p w14:paraId="59724BC8" w14:textId="77777777" w:rsidR="00D26337" w:rsidRPr="00D26337" w:rsidRDefault="00D26337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5"/>
          <w:color w:val="000000"/>
        </w:rPr>
        <w:sym w:font="Symbol" w:char="F0B7"/>
      </w:r>
      <w:r w:rsidRPr="00D26337">
        <w:rPr>
          <w:color w:val="000000"/>
        </w:rPr>
        <w:t>Приказом Минобрнауки России от 19.12.2014 № 1599 “Об утверждении ФГОС образования для обучающихся с умственной отсталостью (интеллектуальными нарушениями);</w:t>
      </w:r>
    </w:p>
    <w:p w14:paraId="10D224AE" w14:textId="77777777" w:rsidR="00D26337" w:rsidRPr="00D26337" w:rsidRDefault="00D26337" w:rsidP="008868FD">
      <w:pPr>
        <w:pStyle w:val="p10"/>
        <w:shd w:val="clear" w:color="auto" w:fill="FFFFFF"/>
        <w:ind w:right="45"/>
        <w:jc w:val="both"/>
        <w:rPr>
          <w:color w:val="000000"/>
        </w:rPr>
      </w:pPr>
      <w:r w:rsidRPr="00D26337">
        <w:rPr>
          <w:rStyle w:val="s5"/>
          <w:color w:val="000000"/>
        </w:rPr>
        <w:sym w:font="Symbol" w:char="F0B7"/>
      </w:r>
      <w:r w:rsidRPr="00D26337">
        <w:rPr>
          <w:color w:val="000000"/>
        </w:rPr>
        <w:t xml:space="preserve">Постановлением Главного государственного санитарного врача РФ от 10.07.2015 № 26 «Об утверждении СанПиН </w:t>
      </w:r>
      <w:proofErr w:type="gramStart"/>
      <w:r w:rsidRPr="00D26337">
        <w:rPr>
          <w:color w:val="000000"/>
        </w:rPr>
        <w:t>2.4.2.3286-15</w:t>
      </w:r>
      <w:proofErr w:type="gramEnd"/>
      <w:r w:rsidRPr="00D26337">
        <w:rPr>
          <w:color w:val="000000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14:paraId="68D5E5B3" w14:textId="77777777" w:rsidR="00D26337" w:rsidRPr="00D26337" w:rsidRDefault="00D26337" w:rsidP="008868FD">
      <w:pPr>
        <w:pStyle w:val="p10"/>
        <w:shd w:val="clear" w:color="auto" w:fill="FFFFFF"/>
        <w:ind w:right="45"/>
        <w:jc w:val="both"/>
        <w:rPr>
          <w:color w:val="000000"/>
        </w:rPr>
      </w:pPr>
      <w:r w:rsidRPr="00D26337">
        <w:rPr>
          <w:rStyle w:val="s5"/>
          <w:color w:val="000000"/>
        </w:rPr>
        <w:sym w:font="Symbol" w:char="F0B7"/>
      </w:r>
      <w:r w:rsidRPr="00D26337">
        <w:rPr>
          <w:color w:val="000000"/>
        </w:rPr>
        <w:t>Приказом Минобрнауки РФ от 30.08.2013 № 1015 «Об утверждении порядка организации и осуществления образовательной деятельности по основным общеобразовательным программам</w:t>
      </w:r>
      <w:r w:rsidR="00247E91">
        <w:rPr>
          <w:color w:val="000000"/>
        </w:rPr>
        <w:t xml:space="preserve"> </w:t>
      </w:r>
      <w:r w:rsidRPr="00D26337">
        <w:rPr>
          <w:color w:val="000000"/>
        </w:rPr>
        <w:t>-</w:t>
      </w:r>
      <w:r w:rsidR="00247E91">
        <w:rPr>
          <w:color w:val="000000"/>
        </w:rPr>
        <w:t xml:space="preserve"> </w:t>
      </w:r>
      <w:r w:rsidRPr="00D26337">
        <w:rPr>
          <w:color w:val="000000"/>
        </w:rPr>
        <w:t>образовательным программам начального общего, основного общего и среднего общего образования»;</w:t>
      </w:r>
    </w:p>
    <w:p w14:paraId="70D9F099" w14:textId="77777777" w:rsidR="00D26337" w:rsidRPr="00D26337" w:rsidRDefault="00D26337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4"/>
          <w:color w:val="000000"/>
        </w:rPr>
        <w:lastRenderedPageBreak/>
        <w:sym w:font="Symbol" w:char="F0B7"/>
      </w:r>
      <w:r w:rsidRPr="00D26337">
        <w:rPr>
          <w:color w:val="000000"/>
        </w:rPr>
        <w:t xml:space="preserve">Приказом Министерства образования и науки Российской Федерации от 22. января 2014 № 32 «Об утверждении Порядка приема </w:t>
      </w:r>
      <w:proofErr w:type="gramStart"/>
      <w:r w:rsidRPr="00D26337">
        <w:rPr>
          <w:color w:val="000000"/>
        </w:rPr>
        <w:t>граждан  на</w:t>
      </w:r>
      <w:proofErr w:type="gramEnd"/>
      <w:r w:rsidRPr="00D26337">
        <w:rPr>
          <w:color w:val="000000"/>
        </w:rPr>
        <w:t xml:space="preserve"> обучение по общеобразовательным программам начального общего и среднего общего образования»;</w:t>
      </w:r>
    </w:p>
    <w:p w14:paraId="73EFFEFC" w14:textId="77777777" w:rsidR="008868FD" w:rsidRDefault="00D26337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4"/>
          <w:color w:val="000000"/>
        </w:rPr>
        <w:sym w:font="Symbol" w:char="F0B7"/>
      </w:r>
      <w:r w:rsidRPr="00D26337">
        <w:rPr>
          <w:color w:val="000000"/>
        </w:rPr>
        <w:t>Нормативными правовыми актами Министерства образования Республики Бурятия;</w:t>
      </w:r>
    </w:p>
    <w:p w14:paraId="59160ED8" w14:textId="77777777" w:rsidR="00D26337" w:rsidRPr="00D26337" w:rsidRDefault="00D26337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4"/>
          <w:color w:val="000000"/>
        </w:rPr>
        <w:sym w:font="Symbol" w:char="F0B7"/>
      </w:r>
      <w:r w:rsidRPr="00D26337">
        <w:rPr>
          <w:color w:val="000000"/>
        </w:rPr>
        <w:t>Уставом Школы-интерната.</w:t>
      </w:r>
    </w:p>
    <w:p w14:paraId="3E4453B4" w14:textId="77777777" w:rsidR="00D26337" w:rsidRPr="00D26337" w:rsidRDefault="00D26337" w:rsidP="00D26337">
      <w:pPr>
        <w:pStyle w:val="p11"/>
        <w:shd w:val="clear" w:color="auto" w:fill="FFFFFF"/>
        <w:ind w:left="360"/>
        <w:jc w:val="center"/>
        <w:rPr>
          <w:color w:val="000000"/>
        </w:rPr>
      </w:pPr>
      <w:r w:rsidRPr="00D26337">
        <w:rPr>
          <w:rStyle w:val="s1"/>
          <w:b/>
          <w:bCs/>
          <w:color w:val="000000"/>
        </w:rPr>
        <w:t>II. Порядок приема</w:t>
      </w:r>
    </w:p>
    <w:p w14:paraId="5E4BF50F" w14:textId="77777777" w:rsidR="00E562A1" w:rsidRPr="009440EB" w:rsidRDefault="00D26337" w:rsidP="009440EB">
      <w:pPr>
        <w:pStyle w:val="p12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color w:val="000000"/>
        </w:rPr>
        <w:t>2.</w:t>
      </w:r>
      <w:r w:rsidRPr="00D26337">
        <w:rPr>
          <w:rStyle w:val="s3"/>
          <w:color w:val="000000"/>
        </w:rPr>
        <w:t>1. При приеме в Школу-интернат на обучение по адаптированной основной образовательной программе </w:t>
      </w:r>
      <w:r w:rsidRPr="00D26337">
        <w:rPr>
          <w:color w:val="000000"/>
        </w:rPr>
        <w:t>образования обучающихся с умственной отсталостью (интеллектуальными нарушениями),</w:t>
      </w:r>
      <w:r w:rsidRPr="00D26337">
        <w:rPr>
          <w:rStyle w:val="s1"/>
          <w:b/>
          <w:bCs/>
          <w:color w:val="000000"/>
        </w:rPr>
        <w:t> </w:t>
      </w:r>
      <w:r w:rsidRPr="00D26337">
        <w:rPr>
          <w:rStyle w:val="s3"/>
          <w:color w:val="000000"/>
        </w:rPr>
        <w:t> наличие гражданства Российской Федерации у ребенка, не достигшего возраста 14 лет, удостоверяется документом, установленным Указом Президента Российской Федерации от 13.04.2011 № 444 «О дополнительных мерах по обеспечению прав и защиты интересов несовершеннолетних граждан Российской Федерации» (далее – документ, удостоверяющий наличие у ребенка гражданства Российской Федерации).</w:t>
      </w:r>
      <w:r w:rsidR="009440EB">
        <w:rPr>
          <w:rStyle w:val="s3"/>
          <w:color w:val="000000"/>
        </w:rPr>
        <w:t xml:space="preserve">                                                                                        </w:t>
      </w:r>
      <w:r w:rsidRPr="00D26337">
        <w:rPr>
          <w:color w:val="000000"/>
        </w:rPr>
        <w:t xml:space="preserve">2.2.  В </w:t>
      </w:r>
      <w:r w:rsidR="00247E91">
        <w:rPr>
          <w:color w:val="000000"/>
        </w:rPr>
        <w:t xml:space="preserve">1 (подготовительный) и </w:t>
      </w:r>
      <w:r w:rsidRPr="00D26337">
        <w:rPr>
          <w:color w:val="000000"/>
        </w:rPr>
        <w:t>1-й класс Школы-интерната для получения образования по адаптированной  основной общеобразовательной программе для</w:t>
      </w:r>
      <w:r w:rsidR="00CC10AA">
        <w:rPr>
          <w:color w:val="000000"/>
        </w:rPr>
        <w:t xml:space="preserve"> </w:t>
      </w:r>
      <w:r w:rsidRPr="00D26337">
        <w:rPr>
          <w:rStyle w:val="s6"/>
          <w:color w:val="000000"/>
        </w:rPr>
        <w:t>обучающихся с умственной отсталостью (интеллектуальными нарушениями),</w:t>
      </w:r>
      <w:r w:rsidRPr="00D26337">
        <w:rPr>
          <w:rStyle w:val="s7"/>
          <w:b/>
          <w:bCs/>
          <w:color w:val="000000"/>
        </w:rPr>
        <w:t> </w:t>
      </w:r>
      <w:r w:rsidRPr="00D26337">
        <w:rPr>
          <w:color w:val="000000"/>
        </w:rPr>
        <w:t xml:space="preserve">принимаются лица с ограниченными возможностями здоровья по достижении ими возраста шести лет </w:t>
      </w:r>
      <w:r w:rsidR="00247E91">
        <w:rPr>
          <w:color w:val="000000"/>
        </w:rPr>
        <w:t xml:space="preserve">и шести месяцев, в соответствии с рекомендациями РПМПК, </w:t>
      </w:r>
      <w:r w:rsidRPr="00D26337">
        <w:rPr>
          <w:color w:val="000000"/>
        </w:rPr>
        <w:t>не имеющие медицинских противопоказаний для пребывания в образовательной органи</w:t>
      </w:r>
      <w:r w:rsidR="009440EB">
        <w:rPr>
          <w:color w:val="000000"/>
        </w:rPr>
        <w:t xml:space="preserve">зации и владеющие элементарными </w:t>
      </w:r>
      <w:r w:rsidRPr="00D26337">
        <w:rPr>
          <w:color w:val="000000"/>
        </w:rPr>
        <w:t>навыками самообслуживания.</w:t>
      </w:r>
      <w:r w:rsidR="009440EB">
        <w:rPr>
          <w:color w:val="000000"/>
        </w:rPr>
        <w:t xml:space="preserve">                                                              </w:t>
      </w:r>
      <w:r w:rsidRPr="00D26337">
        <w:rPr>
          <w:color w:val="000000"/>
        </w:rPr>
        <w:t>Министерство образования Республики Бурятия вправе разрешить прием детей в Школу-интернат на обучение в более раннем или более позднем возрасте.</w:t>
      </w:r>
      <w:r w:rsidR="009440EB">
        <w:rPr>
          <w:color w:val="000000"/>
        </w:rPr>
        <w:t xml:space="preserve">                                               </w:t>
      </w:r>
      <w:r w:rsidRPr="00D26337">
        <w:rPr>
          <w:color w:val="000000"/>
        </w:rPr>
        <w:t>2.3. Школа размещает в сети Интернет на официальном сайте Школы-интерната информацию о количестве мест в первых классах, количестве свободных мест в других классах не позднее 1 июля (за 60 дней до начала учебного года)</w:t>
      </w:r>
      <w:r>
        <w:rPr>
          <w:color w:val="000000"/>
        </w:rPr>
        <w:t>.</w:t>
      </w:r>
      <w:r w:rsidR="009440EB">
        <w:rPr>
          <w:color w:val="000000"/>
        </w:rPr>
        <w:t xml:space="preserve"> </w:t>
      </w:r>
      <w:r w:rsidRPr="00D26337">
        <w:rPr>
          <w:color w:val="000000"/>
        </w:rPr>
        <w:t>Зачисление обучающихся (воспитанников) в Школу-интернат на новый учебный год начинается с 20 августа. Зачисление каждого обучающегося оформляется приказом.</w:t>
      </w:r>
      <w:r w:rsidR="009440EB">
        <w:rPr>
          <w:color w:val="000000"/>
        </w:rPr>
        <w:t xml:space="preserve">                                                          </w:t>
      </w:r>
      <w:r w:rsidRPr="00D26337">
        <w:rPr>
          <w:color w:val="000000"/>
        </w:rPr>
        <w:t>2.4. Прием в первый класс в течение учебного года или во вторые и последующие классы в Школу-интернат осуществляется на свободные места.</w:t>
      </w:r>
      <w:r w:rsidR="009440EB">
        <w:rPr>
          <w:color w:val="000000"/>
        </w:rPr>
        <w:t xml:space="preserve">                                                             </w:t>
      </w:r>
      <w:r w:rsidRPr="00D26337">
        <w:rPr>
          <w:color w:val="000000"/>
        </w:rPr>
        <w:t>2.5. В Школу-интернат могут быть приняты дети, воспитывающиеся в приёмных семьях,</w:t>
      </w:r>
      <w:r w:rsidRPr="00D26337">
        <w:rPr>
          <w:rStyle w:val="s6"/>
          <w:color w:val="000000"/>
        </w:rPr>
        <w:t> при наличии рекомендаций Республиканской психолого- медико-педагогической комиссии об </w:t>
      </w:r>
      <w:r w:rsidR="00FE7295">
        <w:rPr>
          <w:color w:val="000000"/>
        </w:rPr>
        <w:t xml:space="preserve">обучения </w:t>
      </w:r>
      <w:r w:rsidRPr="00D26337">
        <w:rPr>
          <w:color w:val="000000"/>
        </w:rPr>
        <w:t>по адаптированной основной образовательной программе </w:t>
      </w:r>
      <w:r w:rsidRPr="00D26337">
        <w:rPr>
          <w:rStyle w:val="s6"/>
          <w:color w:val="000000"/>
        </w:rPr>
        <w:t>образования обучающихся с умственной отсталостью (интеллектуальными нарушениями) на неполное государственное обеспечение.</w:t>
      </w:r>
      <w:r w:rsidR="009440EB">
        <w:rPr>
          <w:rStyle w:val="s6"/>
          <w:color w:val="000000"/>
        </w:rPr>
        <w:t xml:space="preserve">                                                       </w:t>
      </w:r>
      <w:r w:rsidR="00E562A1" w:rsidRPr="00E562A1">
        <w:rPr>
          <w:rStyle w:val="s6"/>
          <w:color w:val="000000"/>
        </w:rPr>
        <w:t xml:space="preserve">2.6. </w:t>
      </w:r>
      <w:r w:rsidR="00E562A1" w:rsidRPr="00E562A1">
        <w:t>В Школу-интернат могут быть приняты дети</w:t>
      </w:r>
      <w:r w:rsidR="00FF496F">
        <w:t xml:space="preserve"> </w:t>
      </w:r>
      <w:r w:rsidR="00E562A1" w:rsidRPr="00E562A1">
        <w:t>при наличии свободных мест в классе, но при отсутствии свободных мест в общежитии, дети принимаются в класс без предоставления мест в общежитии.</w:t>
      </w:r>
    </w:p>
    <w:p w14:paraId="23052408" w14:textId="77777777" w:rsidR="00D26337" w:rsidRPr="00D26337" w:rsidRDefault="00D26337" w:rsidP="00D26337">
      <w:pPr>
        <w:pStyle w:val="p14"/>
        <w:shd w:val="clear" w:color="auto" w:fill="FFFFFF"/>
        <w:spacing w:before="99" w:beforeAutospacing="0" w:after="99" w:afterAutospacing="0"/>
        <w:jc w:val="center"/>
        <w:rPr>
          <w:color w:val="000000"/>
        </w:rPr>
      </w:pPr>
      <w:r w:rsidRPr="00D26337">
        <w:rPr>
          <w:rStyle w:val="s1"/>
          <w:b/>
          <w:bCs/>
          <w:color w:val="000000"/>
        </w:rPr>
        <w:t>III. Документы, необходимые для поступления в Школу</w:t>
      </w:r>
      <w:r w:rsidR="00FF496F">
        <w:rPr>
          <w:rStyle w:val="s1"/>
          <w:b/>
          <w:bCs/>
          <w:color w:val="000000"/>
        </w:rPr>
        <w:t xml:space="preserve"> </w:t>
      </w:r>
      <w:r w:rsidRPr="00D26337">
        <w:rPr>
          <w:rStyle w:val="s1"/>
          <w:b/>
          <w:bCs/>
          <w:color w:val="000000"/>
        </w:rPr>
        <w:t>-</w:t>
      </w:r>
      <w:r w:rsidR="00FF496F">
        <w:rPr>
          <w:rStyle w:val="s1"/>
          <w:b/>
          <w:bCs/>
          <w:color w:val="000000"/>
        </w:rPr>
        <w:t xml:space="preserve"> </w:t>
      </w:r>
      <w:r w:rsidRPr="00D26337">
        <w:rPr>
          <w:rStyle w:val="s1"/>
          <w:b/>
          <w:bCs/>
          <w:color w:val="000000"/>
        </w:rPr>
        <w:t>интернат</w:t>
      </w:r>
    </w:p>
    <w:p w14:paraId="174409BF" w14:textId="77777777" w:rsidR="00D26337" w:rsidRPr="00FE7295" w:rsidRDefault="00D26337" w:rsidP="009440EB">
      <w:pPr>
        <w:pStyle w:val="p13"/>
        <w:shd w:val="clear" w:color="auto" w:fill="FFFFFF"/>
        <w:spacing w:before="99" w:beforeAutospacing="0" w:after="99" w:afterAutospacing="0"/>
        <w:jc w:val="both"/>
        <w:rPr>
          <w:color w:val="000000"/>
        </w:rPr>
      </w:pPr>
      <w:r w:rsidRPr="00D26337">
        <w:rPr>
          <w:color w:val="000000"/>
        </w:rPr>
        <w:t>3.1. </w:t>
      </w:r>
      <w:r w:rsidRPr="00D26337">
        <w:rPr>
          <w:rStyle w:val="s6"/>
          <w:color w:val="000000"/>
        </w:rPr>
        <w:t>Прием обучающихся (воспитанников) в Школу-интернат осуществл</w:t>
      </w:r>
      <w:r>
        <w:rPr>
          <w:rStyle w:val="s6"/>
          <w:color w:val="000000"/>
        </w:rPr>
        <w:t xml:space="preserve">яется на основании </w:t>
      </w:r>
      <w:r w:rsidRPr="00D26337">
        <w:rPr>
          <w:rStyle w:val="s6"/>
          <w:color w:val="000000"/>
        </w:rPr>
        <w:t>рекоменд</w:t>
      </w:r>
      <w:r w:rsidR="00CC10AA">
        <w:rPr>
          <w:rStyle w:val="s6"/>
          <w:color w:val="000000"/>
        </w:rPr>
        <w:t>аций Республиканской психолого-</w:t>
      </w:r>
      <w:r w:rsidRPr="00D26337">
        <w:rPr>
          <w:rStyle w:val="s6"/>
          <w:color w:val="000000"/>
        </w:rPr>
        <w:t>медико-педагогической комиссии </w:t>
      </w:r>
      <w:r w:rsidRPr="00D26337">
        <w:rPr>
          <w:color w:val="000000"/>
        </w:rPr>
        <w:t>(сроком не позднее 12 месяцев к моменту подачи документов</w:t>
      </w:r>
      <w:r w:rsidR="001C7655">
        <w:rPr>
          <w:color w:val="000000"/>
        </w:rPr>
        <w:t>, если начинает обучение по адаптированной основной общеобразовательной программе</w:t>
      </w:r>
      <w:r w:rsidRPr="00D26337">
        <w:rPr>
          <w:color w:val="000000"/>
        </w:rPr>
        <w:t>) </w:t>
      </w:r>
      <w:r w:rsidRPr="00D26337">
        <w:rPr>
          <w:rStyle w:val="s6"/>
          <w:color w:val="000000"/>
        </w:rPr>
        <w:t>об </w:t>
      </w:r>
      <w:r>
        <w:rPr>
          <w:color w:val="000000"/>
        </w:rPr>
        <w:t>обучении</w:t>
      </w:r>
      <w:r w:rsidRPr="00D26337">
        <w:rPr>
          <w:color w:val="000000"/>
        </w:rPr>
        <w:t xml:space="preserve"> по адаптированной основной образовательной программе </w:t>
      </w:r>
      <w:r w:rsidRPr="00D26337">
        <w:rPr>
          <w:rStyle w:val="s6"/>
          <w:color w:val="000000"/>
        </w:rPr>
        <w:t>образования обучающихся с умственной отсталостью (интеллектуальными нарушениями).</w:t>
      </w:r>
      <w:r w:rsidR="009440EB">
        <w:rPr>
          <w:rStyle w:val="s6"/>
          <w:color w:val="000000"/>
        </w:rPr>
        <w:t xml:space="preserve">                                                       </w:t>
      </w:r>
      <w:r w:rsidRPr="00D26337">
        <w:rPr>
          <w:color w:val="000000"/>
        </w:rPr>
        <w:t>3.2. При приеме обучающегося (воспитанника) в Школу-интернат наличие следующих документов является обязательным:</w:t>
      </w:r>
      <w:r w:rsidR="009440EB">
        <w:rPr>
          <w:color w:val="000000"/>
        </w:rPr>
        <w:t xml:space="preserve">                                                                                                          </w:t>
      </w:r>
      <w:r w:rsidRPr="00FE7295">
        <w:rPr>
          <w:rStyle w:val="s4"/>
          <w:color w:val="000000"/>
        </w:rPr>
        <w:sym w:font="Symbol" w:char="F0B7"/>
      </w:r>
      <w:proofErr w:type="spellStart"/>
      <w:r w:rsidRPr="00FE7295">
        <w:t>ЗаключениеРПМПК</w:t>
      </w:r>
      <w:proofErr w:type="spellEnd"/>
      <w:r w:rsidRPr="00FE7295">
        <w:t xml:space="preserve">; </w:t>
      </w:r>
      <w:r w:rsidR="009440EB">
        <w:t xml:space="preserve">                                                                                                                     </w:t>
      </w:r>
      <w:r w:rsidRPr="00FE7295">
        <w:rPr>
          <w:rStyle w:val="s4"/>
          <w:color w:val="000000"/>
        </w:rPr>
        <w:t> </w:t>
      </w:r>
      <w:r w:rsidRPr="00FE7295">
        <w:rPr>
          <w:rStyle w:val="s4"/>
          <w:color w:val="000000"/>
        </w:rPr>
        <w:sym w:font="Symbol" w:char="F0B7"/>
      </w:r>
      <w:r w:rsidR="00FE7295">
        <w:rPr>
          <w:rStyle w:val="s4"/>
          <w:color w:val="000000"/>
        </w:rPr>
        <w:t xml:space="preserve"> </w:t>
      </w:r>
      <w:r w:rsidRPr="00FE7295">
        <w:rPr>
          <w:rStyle w:val="s4"/>
          <w:color w:val="000000"/>
        </w:rPr>
        <w:t xml:space="preserve">Копия </w:t>
      </w:r>
      <w:r w:rsidRPr="00FE7295">
        <w:rPr>
          <w:color w:val="000000"/>
        </w:rPr>
        <w:t xml:space="preserve">свидетельства о рождении, паспорт гражданина Российской Федерации или иной </w:t>
      </w:r>
      <w:r w:rsidRPr="00FE7295">
        <w:rPr>
          <w:color w:val="000000"/>
        </w:rPr>
        <w:lastRenderedPageBreak/>
        <w:t>документ, удостоверяющий личность ребенка, являющегося гражданином Российской Федерации;</w:t>
      </w:r>
      <w:r w:rsidR="009440EB"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Pr="00FE7295">
        <w:rPr>
          <w:rStyle w:val="s4"/>
          <w:color w:val="000000"/>
        </w:rPr>
        <w:sym w:font="Symbol" w:char="F0B7"/>
      </w:r>
      <w:r w:rsidRPr="00FE7295">
        <w:t xml:space="preserve">Копия документа, устанавливающего место жительства семьи; </w:t>
      </w:r>
      <w:r w:rsidR="009440EB">
        <w:t xml:space="preserve">                                                </w:t>
      </w:r>
      <w:r w:rsidRPr="00FE7295">
        <w:rPr>
          <w:rStyle w:val="s4"/>
          <w:color w:val="000000"/>
        </w:rPr>
        <w:sym w:font="Symbol" w:char="F0B7"/>
      </w:r>
      <w:r w:rsidR="00FE7295">
        <w:rPr>
          <w:rStyle w:val="s4"/>
          <w:color w:val="000000"/>
        </w:rPr>
        <w:t xml:space="preserve"> </w:t>
      </w:r>
      <w:r w:rsidRPr="00FE7295">
        <w:rPr>
          <w:color w:val="000000"/>
        </w:rPr>
        <w:t>ИНН;</w:t>
      </w:r>
    </w:p>
    <w:p w14:paraId="283698C3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Страховое свидетельство государственного пенсионного страхования;</w:t>
      </w:r>
    </w:p>
    <w:p w14:paraId="518F4968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Документы об образовании  — личное дело, выданное учреждением, в котором ребенок обучался ранее </w:t>
      </w:r>
      <w:r w:rsidRPr="00FE7295">
        <w:rPr>
          <w:rStyle w:val="s6"/>
          <w:rFonts w:ascii="Times New Roman" w:hAnsi="Times New Roman" w:cs="Times New Roman"/>
          <w:color w:val="000000"/>
          <w:sz w:val="24"/>
          <w:szCs w:val="24"/>
        </w:rPr>
        <w:t>с итоговыми оценками; характеристика, психолого-педагогическая характеристика;</w:t>
      </w:r>
    </w:p>
    <w:p w14:paraId="00FFE916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Акт обследования жилья воспитанника (действительно в течение года);</w:t>
      </w:r>
    </w:p>
    <w:p w14:paraId="749D9D59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ИПР (ИПРА) ребенка-инвалида, Справка МСЭ или врачебной</w:t>
      </w:r>
      <w:r w:rsidR="00CC10AA" w:rsidRPr="00FE7295">
        <w:rPr>
          <w:rFonts w:ascii="Times New Roman" w:hAnsi="Times New Roman" w:cs="Times New Roman"/>
          <w:sz w:val="24"/>
          <w:szCs w:val="24"/>
        </w:rPr>
        <w:t xml:space="preserve"> комиссии (если имеется</w:t>
      </w:r>
      <w:r w:rsidRPr="00FE7295">
        <w:rPr>
          <w:rFonts w:ascii="Times New Roman" w:hAnsi="Times New Roman" w:cs="Times New Roman"/>
          <w:sz w:val="24"/>
          <w:szCs w:val="24"/>
        </w:rPr>
        <w:t>).</w:t>
      </w:r>
    </w:p>
    <w:p w14:paraId="5DAA4D8D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Медицинские документы:</w:t>
      </w:r>
    </w:p>
    <w:p w14:paraId="696E0717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-медицинский полис обязательного страхования граждан;</w:t>
      </w:r>
    </w:p>
    <w:p w14:paraId="3D12FAA3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медицинская карта № 26;</w:t>
      </w:r>
    </w:p>
    <w:p w14:paraId="1C260DAB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медицинская карта № 112;</w:t>
      </w:r>
    </w:p>
    <w:p w14:paraId="7AE71369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сертификат о прививках;</w:t>
      </w:r>
    </w:p>
    <w:p w14:paraId="0DE0AF7D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- справка об </w:t>
      </w:r>
      <w:proofErr w:type="spellStart"/>
      <w:r w:rsidRPr="00FE7295">
        <w:rPr>
          <w:rFonts w:ascii="Times New Roman" w:hAnsi="Times New Roman" w:cs="Times New Roman"/>
          <w:color w:val="000000"/>
          <w:sz w:val="24"/>
          <w:szCs w:val="24"/>
        </w:rPr>
        <w:t>эпид</w:t>
      </w:r>
      <w:proofErr w:type="spellEnd"/>
      <w:r w:rsidRPr="00FE7295">
        <w:rPr>
          <w:rFonts w:ascii="Times New Roman" w:hAnsi="Times New Roman" w:cs="Times New Roman"/>
          <w:color w:val="000000"/>
          <w:sz w:val="24"/>
          <w:szCs w:val="24"/>
        </w:rPr>
        <w:t>. окружении (3 дня);</w:t>
      </w:r>
    </w:p>
    <w:p w14:paraId="7FB90A20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общий анализ крови, мочи (10 дней);</w:t>
      </w:r>
    </w:p>
    <w:p w14:paraId="78C664E8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анализ кала на я/г соскобом (10 дней);</w:t>
      </w:r>
    </w:p>
    <w:p w14:paraId="6E1A1F13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- анализ кала </w:t>
      </w:r>
      <w:proofErr w:type="spellStart"/>
      <w:r w:rsidRPr="00FE7295">
        <w:rPr>
          <w:rFonts w:ascii="Times New Roman" w:hAnsi="Times New Roman" w:cs="Times New Roman"/>
          <w:color w:val="000000"/>
          <w:sz w:val="24"/>
          <w:szCs w:val="24"/>
        </w:rPr>
        <w:t>диз</w:t>
      </w:r>
      <w:proofErr w:type="spellEnd"/>
      <w:r w:rsidRPr="00FE7295">
        <w:rPr>
          <w:rFonts w:ascii="Times New Roman" w:hAnsi="Times New Roman" w:cs="Times New Roman"/>
          <w:color w:val="000000"/>
          <w:sz w:val="24"/>
          <w:szCs w:val="24"/>
        </w:rPr>
        <w:t>. группу (1 месяц);</w:t>
      </w:r>
    </w:p>
    <w:p w14:paraId="7B271369" w14:textId="77777777" w:rsidR="00CC10AA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кровь на RW</w:t>
      </w:r>
      <w:r w:rsidR="00CC10AA"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 (1 месяц);</w:t>
      </w:r>
    </w:p>
    <w:p w14:paraId="2520988F" w14:textId="77777777" w:rsidR="00D26337" w:rsidRPr="00FE7295" w:rsidRDefault="00CC10AA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26337"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 ВИЧ (с 15 лет) (6 мес.);</w:t>
      </w:r>
    </w:p>
    <w:p w14:paraId="6E8971B3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ФЛГ</w:t>
      </w:r>
      <w:r w:rsidR="00CC10AA"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 (с 15 лет) (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2 раза в год);</w:t>
      </w:r>
    </w:p>
    <w:p w14:paraId="29DBD25F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результаты диспансеризации за текущий год;</w:t>
      </w:r>
    </w:p>
    <w:p w14:paraId="7122412E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CC10AA"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При наличии инвалидности:</w:t>
      </w:r>
    </w:p>
    <w:p w14:paraId="4A2B642B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справка МСЭ;</w:t>
      </w:r>
    </w:p>
    <w:p w14:paraId="7DAE932B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ИПР (индивидуальная программа реабилитации</w:t>
      </w:r>
      <w:proofErr w:type="gramStart"/>
      <w:r w:rsidRPr="00FE729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E72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2D50D8C0" w14:textId="77777777" w:rsidR="009233A0" w:rsidRPr="00D26337" w:rsidRDefault="00D26337" w:rsidP="00D26337">
      <w:pPr>
        <w:pStyle w:val="p6"/>
        <w:shd w:val="clear" w:color="auto" w:fill="FFFFFF"/>
        <w:jc w:val="both"/>
        <w:rPr>
          <w:color w:val="000000"/>
        </w:rPr>
      </w:pPr>
      <w:r>
        <w:rPr>
          <w:color w:val="000000"/>
        </w:rPr>
        <w:t>3.3. У обучающегося</w:t>
      </w:r>
      <w:r w:rsidRPr="00D26337">
        <w:rPr>
          <w:color w:val="000000"/>
        </w:rPr>
        <w:t xml:space="preserve"> должны быть тёплые вещи, сменная одежда, обувь (тапочки), предметы</w:t>
      </w:r>
      <w:r>
        <w:rPr>
          <w:color w:val="000000"/>
        </w:rPr>
        <w:t xml:space="preserve"> личной гигиены, школьная форма, спортивная форма.</w:t>
      </w:r>
    </w:p>
    <w:p w14:paraId="1198089B" w14:textId="77777777" w:rsidR="00D26337" w:rsidRPr="00D26337" w:rsidRDefault="00D26337" w:rsidP="00FF496F">
      <w:pPr>
        <w:pStyle w:val="p6"/>
        <w:shd w:val="clear" w:color="auto" w:fill="FFFFFF"/>
        <w:jc w:val="center"/>
        <w:rPr>
          <w:color w:val="000000"/>
        </w:rPr>
      </w:pPr>
      <w:r w:rsidRPr="00D26337">
        <w:rPr>
          <w:rStyle w:val="s1"/>
          <w:b/>
          <w:bCs/>
          <w:color w:val="000000"/>
        </w:rPr>
        <w:t>IV. Ответственность за организацию приёма</w:t>
      </w:r>
    </w:p>
    <w:p w14:paraId="108EE765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4.1.</w:t>
      </w:r>
      <w:r w:rsidRPr="00FE7295">
        <w:rPr>
          <w:rStyle w:val="s3"/>
          <w:rFonts w:ascii="Times New Roman" w:hAnsi="Times New Roman" w:cs="Times New Roman"/>
          <w:color w:val="000000"/>
          <w:sz w:val="24"/>
          <w:szCs w:val="24"/>
        </w:rPr>
        <w:t> Директор Школы-интерната формирует комиссию по организации приема обучающихся (воспитанников) детей в Школу-интернат на новый учебный год. Данная комиссия состоит из 5 человек. В состав ее входит заместитель директора по УР, заместитель директора по ВР, медицинский работник, педагог-психолог</w:t>
      </w:r>
      <w:r w:rsidR="00CC10AA" w:rsidRPr="00FE7295">
        <w:rPr>
          <w:rStyle w:val="s3"/>
          <w:rFonts w:ascii="Times New Roman" w:hAnsi="Times New Roman" w:cs="Times New Roman"/>
          <w:color w:val="000000"/>
          <w:sz w:val="24"/>
          <w:szCs w:val="24"/>
        </w:rPr>
        <w:t>, учитель-логопед</w:t>
      </w:r>
      <w:r w:rsidRPr="00FE7295">
        <w:rPr>
          <w:rStyle w:val="s3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4FD34C" w14:textId="77777777" w:rsid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26A00FE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4.2. Приказ о назначении ответственных за прием документов, формировании комиссии по организации приема детей в Школу-интернат и сроки приема документов размещаются в сети Интернет на официальном сайте Школы-интерната.</w:t>
      </w:r>
    </w:p>
    <w:p w14:paraId="67B5102D" w14:textId="77777777" w:rsid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83A6A96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4.3. Предварительно пакет необходимых документов может быть принят в форме электронного документа с использованием информационно-телекоммуникационных сетей общего пользования.</w:t>
      </w:r>
    </w:p>
    <w:p w14:paraId="6417C6F8" w14:textId="77777777" w:rsid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F39070F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4.4. Комиссия Школы-интерната при приеме документов обязана ознакомиться с документом, удостоверяющим личность</w:t>
      </w:r>
      <w:r w:rsidR="00CC10AA" w:rsidRPr="00FE7295">
        <w:rPr>
          <w:rFonts w:ascii="Times New Roman" w:hAnsi="Times New Roman" w:cs="Times New Roman"/>
          <w:sz w:val="24"/>
          <w:szCs w:val="24"/>
        </w:rPr>
        <w:t xml:space="preserve"> законного представителя (сопровождающего) </w:t>
      </w:r>
      <w:r w:rsidRPr="00FE7295">
        <w:rPr>
          <w:rFonts w:ascii="Times New Roman" w:hAnsi="Times New Roman" w:cs="Times New Roman"/>
          <w:sz w:val="24"/>
          <w:szCs w:val="24"/>
        </w:rPr>
        <w:t xml:space="preserve"> для установления его полномочий.</w:t>
      </w:r>
    </w:p>
    <w:p w14:paraId="49D0CB07" w14:textId="77777777" w:rsid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A0999B1" w14:textId="77777777" w:rsidR="00D26337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4.5. Заместитель директора по УР Школы-интерната регистрирует полученные документы, предоставленные родителями (законными представителями) ребенка, в журнале приема документов.</w:t>
      </w:r>
    </w:p>
    <w:p w14:paraId="0D5A0674" w14:textId="77777777" w:rsidR="00FE7295" w:rsidRP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1B639E0" w14:textId="77777777" w:rsidR="00D26337" w:rsidRPr="00D26337" w:rsidRDefault="00D26337" w:rsidP="00D26337">
      <w:pPr>
        <w:pStyle w:val="p14"/>
        <w:shd w:val="clear" w:color="auto" w:fill="FFFFFF"/>
        <w:spacing w:before="99" w:beforeAutospacing="0" w:after="99" w:afterAutospacing="0"/>
        <w:jc w:val="center"/>
        <w:rPr>
          <w:color w:val="000000"/>
        </w:rPr>
      </w:pPr>
      <w:r w:rsidRPr="00D26337">
        <w:rPr>
          <w:rStyle w:val="s1"/>
          <w:b/>
          <w:bCs/>
          <w:color w:val="000000"/>
        </w:rPr>
        <w:t>V. Отказ в приеме в Школу</w:t>
      </w:r>
      <w:r w:rsidR="00FF496F">
        <w:rPr>
          <w:rStyle w:val="s1"/>
          <w:b/>
          <w:bCs/>
          <w:color w:val="000000"/>
        </w:rPr>
        <w:t xml:space="preserve"> </w:t>
      </w:r>
      <w:r w:rsidRPr="00D26337">
        <w:rPr>
          <w:rStyle w:val="s1"/>
          <w:b/>
          <w:bCs/>
          <w:color w:val="000000"/>
        </w:rPr>
        <w:t>- интернат</w:t>
      </w:r>
    </w:p>
    <w:p w14:paraId="56D726E2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5.1. Гражданам  может быть отказано в приеме только по причине:</w:t>
      </w:r>
    </w:p>
    <w:p w14:paraId="16FB8425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sz w:val="24"/>
          <w:szCs w:val="24"/>
        </w:rPr>
        <w:t>отсутствия свободных мест в Школе-интернате;</w:t>
      </w:r>
    </w:p>
    <w:p w14:paraId="4A094353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sz w:val="24"/>
          <w:szCs w:val="24"/>
        </w:rPr>
        <w:t>в Школе-интернате не реализуется  образовательная программа, рекомендованная психолого-медико-педагогической комиссией;</w:t>
      </w:r>
    </w:p>
    <w:p w14:paraId="6068B6B8" w14:textId="77777777"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sz w:val="24"/>
          <w:szCs w:val="24"/>
        </w:rPr>
        <w:t>при наличии у ребенка медицинских противопоказаний для нахождения в Школе-интернате;</w:t>
      </w:r>
    </w:p>
    <w:p w14:paraId="2C369C71" w14:textId="77777777" w:rsidR="00CC10AA" w:rsidRPr="00FE7295" w:rsidRDefault="00247E91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FE7295">
        <w:rPr>
          <w:rFonts w:ascii="Times New Roman" w:hAnsi="Times New Roman" w:cs="Times New Roman"/>
          <w:sz w:val="24"/>
          <w:szCs w:val="24"/>
        </w:rPr>
        <w:t xml:space="preserve"> не определен статус ребенка;</w:t>
      </w:r>
    </w:p>
    <w:p w14:paraId="461C6E99" w14:textId="77777777" w:rsidR="00247E91" w:rsidRPr="00FE7295" w:rsidRDefault="00247E91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FE7295">
        <w:rPr>
          <w:rFonts w:ascii="Times New Roman" w:hAnsi="Times New Roman" w:cs="Times New Roman"/>
          <w:sz w:val="24"/>
          <w:szCs w:val="24"/>
        </w:rPr>
        <w:t xml:space="preserve"> при отсутствии документов, перечисленных в п.3.2.</w:t>
      </w:r>
    </w:p>
    <w:p w14:paraId="4BCBAB5D" w14:textId="77777777" w:rsidR="00D26337" w:rsidRPr="00D26337" w:rsidRDefault="00D26337" w:rsidP="00D26337">
      <w:pPr>
        <w:pStyle w:val="p20"/>
        <w:shd w:val="clear" w:color="auto" w:fill="FFFFFF"/>
        <w:spacing w:before="99" w:beforeAutospacing="0" w:after="99" w:afterAutospacing="0"/>
        <w:jc w:val="both"/>
        <w:rPr>
          <w:color w:val="000000"/>
        </w:rPr>
      </w:pPr>
      <w:r w:rsidRPr="00D26337">
        <w:rPr>
          <w:rStyle w:val="s8"/>
          <w:color w:val="000000"/>
        </w:rPr>
        <w:t>5.2. При отказе в прием</w:t>
      </w:r>
      <w:r>
        <w:rPr>
          <w:rStyle w:val="s8"/>
          <w:color w:val="000000"/>
        </w:rPr>
        <w:t>е в Школу-интернат родители (законные представители)</w:t>
      </w:r>
      <w:r w:rsidRPr="00D26337">
        <w:rPr>
          <w:rStyle w:val="s8"/>
          <w:color w:val="000000"/>
        </w:rPr>
        <w:t xml:space="preserve"> ребёнка могут обратиться в Министерство образования Республики Бурятия с целью получения информации о наличии свободных мест в образовательных учреждениях, осуществляющих обучение по </w:t>
      </w:r>
      <w:proofErr w:type="gramStart"/>
      <w:r w:rsidRPr="00D26337">
        <w:rPr>
          <w:rStyle w:val="s8"/>
          <w:color w:val="000000"/>
        </w:rPr>
        <w:t>адаптированной  основной</w:t>
      </w:r>
      <w:proofErr w:type="gramEnd"/>
      <w:r w:rsidRPr="00D26337">
        <w:rPr>
          <w:rStyle w:val="s8"/>
          <w:color w:val="000000"/>
        </w:rPr>
        <w:t xml:space="preserve"> общеобразовательной программе для</w:t>
      </w:r>
      <w:r>
        <w:rPr>
          <w:rStyle w:val="s8"/>
          <w:color w:val="000000"/>
        </w:rPr>
        <w:t xml:space="preserve"> </w:t>
      </w:r>
      <w:r w:rsidRPr="00D26337">
        <w:rPr>
          <w:rStyle w:val="s9"/>
          <w:color w:val="000000"/>
        </w:rPr>
        <w:t>обучающихся с умственной отсталостью (интеллектуальными нарушениями).</w:t>
      </w:r>
    </w:p>
    <w:p w14:paraId="5F79E912" w14:textId="77777777" w:rsidR="00D26337" w:rsidRPr="00D26337" w:rsidRDefault="00D26337" w:rsidP="00D26337">
      <w:pPr>
        <w:pStyle w:val="p21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color w:val="000000"/>
        </w:rPr>
        <w:t> </w:t>
      </w:r>
    </w:p>
    <w:p w14:paraId="62EF5305" w14:textId="77777777" w:rsidR="00D26337" w:rsidRPr="00303E43" w:rsidRDefault="00D26337" w:rsidP="00303E43">
      <w:pPr>
        <w:pStyle w:val="p21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color w:val="000000"/>
        </w:rPr>
        <w:t> </w:t>
      </w:r>
    </w:p>
    <w:p w14:paraId="1250CDD9" w14:textId="77777777" w:rsidR="00D26337" w:rsidRDefault="00FF496F" w:rsidP="00BA6034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и принято на</w:t>
      </w:r>
      <w:r w:rsidR="00303E43">
        <w:rPr>
          <w:rFonts w:ascii="Times New Roman" w:hAnsi="Times New Roman" w:cs="Times New Roman"/>
          <w:sz w:val="24"/>
          <w:szCs w:val="24"/>
        </w:rPr>
        <w:t xml:space="preserve"> заседании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3E43">
        <w:rPr>
          <w:rFonts w:ascii="Times New Roman" w:hAnsi="Times New Roman" w:cs="Times New Roman"/>
          <w:sz w:val="24"/>
          <w:szCs w:val="24"/>
        </w:rPr>
        <w:t xml:space="preserve">            Рассмотрено и принято </w:t>
      </w:r>
      <w:proofErr w:type="gramStart"/>
      <w:r w:rsidR="00303E4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3E43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52739">
        <w:rPr>
          <w:rFonts w:ascii="Times New Roman" w:hAnsi="Times New Roman" w:cs="Times New Roman"/>
          <w:sz w:val="24"/>
          <w:szCs w:val="24"/>
        </w:rPr>
        <w:t>Р</w:t>
      </w:r>
      <w:r w:rsidR="00303E43">
        <w:rPr>
          <w:rFonts w:ascii="Times New Roman" w:hAnsi="Times New Roman" w:cs="Times New Roman"/>
          <w:sz w:val="24"/>
          <w:szCs w:val="24"/>
        </w:rPr>
        <w:t>одительского комитета</w:t>
      </w:r>
      <w:r w:rsidR="00352739">
        <w:rPr>
          <w:rFonts w:ascii="Times New Roman" w:hAnsi="Times New Roman" w:cs="Times New Roman"/>
          <w:sz w:val="24"/>
          <w:szCs w:val="24"/>
        </w:rPr>
        <w:t xml:space="preserve"> ш</w:t>
      </w:r>
      <w:r>
        <w:rPr>
          <w:rFonts w:ascii="Times New Roman" w:hAnsi="Times New Roman" w:cs="Times New Roman"/>
          <w:sz w:val="24"/>
          <w:szCs w:val="24"/>
        </w:rPr>
        <w:t>колы – интерната.</w:t>
      </w:r>
      <w:r w:rsidR="00303E43">
        <w:rPr>
          <w:rFonts w:ascii="Times New Roman" w:hAnsi="Times New Roman" w:cs="Times New Roman"/>
          <w:sz w:val="24"/>
          <w:szCs w:val="24"/>
        </w:rPr>
        <w:t xml:space="preserve">       Совета старшеклассников.</w:t>
      </w:r>
    </w:p>
    <w:p w14:paraId="40F5A7F1" w14:textId="77777777" w:rsidR="00D26337" w:rsidRDefault="00FF496F" w:rsidP="00303E43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2 от 28.09.2018г.</w:t>
      </w:r>
      <w:r w:rsidR="00303E43">
        <w:rPr>
          <w:rFonts w:ascii="Times New Roman" w:hAnsi="Times New Roman" w:cs="Times New Roman"/>
          <w:sz w:val="24"/>
          <w:szCs w:val="24"/>
        </w:rPr>
        <w:tab/>
        <w:t xml:space="preserve">                                  Протокол № 1 от 02.10.2018г.</w:t>
      </w:r>
    </w:p>
    <w:p w14:paraId="2B38A58A" w14:textId="77777777" w:rsidR="00FF496F" w:rsidRDefault="00FF496F" w:rsidP="00303E43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Г.М. _______________</w:t>
      </w:r>
      <w:r w:rsidR="00303E43">
        <w:rPr>
          <w:rFonts w:ascii="Times New Roman" w:hAnsi="Times New Roman" w:cs="Times New Roman"/>
          <w:sz w:val="24"/>
          <w:szCs w:val="24"/>
        </w:rPr>
        <w:t xml:space="preserve">_                          Куренков Дмитрий ______________   </w:t>
      </w:r>
      <w:r w:rsidR="00303E43">
        <w:rPr>
          <w:rFonts w:ascii="Times New Roman" w:hAnsi="Times New Roman" w:cs="Times New Roman"/>
          <w:sz w:val="24"/>
          <w:szCs w:val="24"/>
        </w:rPr>
        <w:tab/>
      </w:r>
    </w:p>
    <w:p w14:paraId="37336292" w14:textId="77777777" w:rsidR="00FF496F" w:rsidRDefault="00FF496F" w:rsidP="00BA6034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Коробенков О.В. ______________</w:t>
      </w:r>
      <w:r w:rsidR="00303E43">
        <w:rPr>
          <w:rFonts w:ascii="Times New Roman" w:hAnsi="Times New Roman" w:cs="Times New Roman"/>
          <w:sz w:val="24"/>
          <w:szCs w:val="24"/>
        </w:rPr>
        <w:t xml:space="preserve">                           Бадмаев </w:t>
      </w:r>
      <w:proofErr w:type="spellStart"/>
      <w:r w:rsidR="00303E43">
        <w:rPr>
          <w:rFonts w:ascii="Times New Roman" w:hAnsi="Times New Roman" w:cs="Times New Roman"/>
          <w:sz w:val="24"/>
          <w:szCs w:val="24"/>
        </w:rPr>
        <w:t>Доржи</w:t>
      </w:r>
      <w:proofErr w:type="spellEnd"/>
      <w:r w:rsidR="00303E43">
        <w:rPr>
          <w:rFonts w:ascii="Times New Roman" w:hAnsi="Times New Roman" w:cs="Times New Roman"/>
          <w:sz w:val="24"/>
          <w:szCs w:val="24"/>
        </w:rPr>
        <w:t xml:space="preserve"> _________________ </w:t>
      </w:r>
    </w:p>
    <w:p w14:paraId="495940CC" w14:textId="77777777" w:rsidR="00FF496F" w:rsidRDefault="00FF496F" w:rsidP="00BA6034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Патрушева Г.П. _______________</w:t>
      </w:r>
      <w:r w:rsidR="00303E43">
        <w:rPr>
          <w:rFonts w:ascii="Times New Roman" w:hAnsi="Times New Roman" w:cs="Times New Roman"/>
          <w:sz w:val="24"/>
          <w:szCs w:val="24"/>
        </w:rPr>
        <w:t xml:space="preserve">                           Уфимцев Иван _________________    </w:t>
      </w:r>
    </w:p>
    <w:p w14:paraId="0017B013" w14:textId="77777777" w:rsidR="00FF496F" w:rsidRDefault="00FF496F" w:rsidP="00303E43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Раднаева Н.Н. ________________</w:t>
      </w:r>
      <w:r w:rsidR="00303E43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proofErr w:type="spellStart"/>
      <w:r w:rsidR="00303E43">
        <w:rPr>
          <w:rFonts w:ascii="Times New Roman" w:hAnsi="Times New Roman" w:cs="Times New Roman"/>
          <w:sz w:val="24"/>
          <w:szCs w:val="24"/>
        </w:rPr>
        <w:t>Жамбалов</w:t>
      </w:r>
      <w:proofErr w:type="spellEnd"/>
      <w:r w:rsidR="00303E43">
        <w:rPr>
          <w:rFonts w:ascii="Times New Roman" w:hAnsi="Times New Roman" w:cs="Times New Roman"/>
          <w:sz w:val="24"/>
          <w:szCs w:val="24"/>
        </w:rPr>
        <w:t xml:space="preserve"> Баяр _________________</w:t>
      </w:r>
    </w:p>
    <w:p w14:paraId="27CA73D7" w14:textId="77777777" w:rsidR="00FF496F" w:rsidRDefault="00FF496F" w:rsidP="00303E43">
      <w:pPr>
        <w:tabs>
          <w:tab w:val="left" w:pos="5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Горбунова Н.А. _______________</w:t>
      </w:r>
      <w:r w:rsidR="00303E43">
        <w:rPr>
          <w:rFonts w:ascii="Times New Roman" w:hAnsi="Times New Roman" w:cs="Times New Roman"/>
          <w:sz w:val="24"/>
          <w:szCs w:val="24"/>
        </w:rPr>
        <w:t xml:space="preserve">                           Агафонова Мария _______________</w:t>
      </w:r>
    </w:p>
    <w:p w14:paraId="1CCAB5A8" w14:textId="77777777" w:rsidR="00FF496F" w:rsidRDefault="00303E43" w:rsidP="00303E43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О.А. 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Киселева Юлия _________________</w:t>
      </w:r>
    </w:p>
    <w:p w14:paraId="27A7B823" w14:textId="77777777" w:rsidR="00D26337" w:rsidRDefault="00303E43" w:rsidP="00BA6034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Диана________________</w:t>
      </w:r>
    </w:p>
    <w:p w14:paraId="684FE2D7" w14:textId="77777777" w:rsidR="00D26337" w:rsidRDefault="00303E43" w:rsidP="00303E43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Черняев Роман __________________</w:t>
      </w:r>
    </w:p>
    <w:p w14:paraId="5BBE40EC" w14:textId="77777777" w:rsidR="00D26337" w:rsidRDefault="00303E43" w:rsidP="00303E43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Семенова Екатерина _____________</w:t>
      </w:r>
    </w:p>
    <w:p w14:paraId="2CCD9060" w14:textId="77777777" w:rsidR="00D26337" w:rsidRDefault="00303E43" w:rsidP="00303E43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Богданов Владимир ______________</w:t>
      </w:r>
    </w:p>
    <w:p w14:paraId="65288944" w14:textId="77777777" w:rsidR="00D26337" w:rsidRDefault="00303E43" w:rsidP="00303E43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Чавкин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________________</w:t>
      </w:r>
    </w:p>
    <w:p w14:paraId="5F26E01A" w14:textId="77777777" w:rsidR="00D26337" w:rsidRDefault="00D26337" w:rsidP="00BA6034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14:paraId="71701C96" w14:textId="77777777" w:rsidR="00D26337" w:rsidRDefault="00D26337" w:rsidP="00BA6034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14:paraId="750589D8" w14:textId="77777777" w:rsidR="00CB0275" w:rsidRPr="00FE7295" w:rsidRDefault="00CB0275" w:rsidP="00FE7295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</w:p>
    <w:sectPr w:rsidR="00CB0275" w:rsidRPr="00FE7295" w:rsidSect="00E9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B395E"/>
    <w:multiLevelType w:val="hybridMultilevel"/>
    <w:tmpl w:val="B7C0F482"/>
    <w:lvl w:ilvl="0" w:tplc="6B868C1C">
      <w:start w:val="3"/>
      <w:numFmt w:val="bullet"/>
      <w:lvlText w:val=""/>
      <w:lvlJc w:val="left"/>
      <w:pPr>
        <w:ind w:left="75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34"/>
    <w:rsid w:val="0001452B"/>
    <w:rsid w:val="000923D3"/>
    <w:rsid w:val="000E3176"/>
    <w:rsid w:val="000F245D"/>
    <w:rsid w:val="001C7655"/>
    <w:rsid w:val="001F4AA4"/>
    <w:rsid w:val="00247E8B"/>
    <w:rsid w:val="00247E91"/>
    <w:rsid w:val="002B4FC5"/>
    <w:rsid w:val="002D724B"/>
    <w:rsid w:val="00303E43"/>
    <w:rsid w:val="00352739"/>
    <w:rsid w:val="004D2F78"/>
    <w:rsid w:val="004E5BC9"/>
    <w:rsid w:val="005B57F4"/>
    <w:rsid w:val="005B63C8"/>
    <w:rsid w:val="00633AF8"/>
    <w:rsid w:val="00682520"/>
    <w:rsid w:val="007C6D8E"/>
    <w:rsid w:val="00833EC2"/>
    <w:rsid w:val="008868FD"/>
    <w:rsid w:val="009233A0"/>
    <w:rsid w:val="009440EB"/>
    <w:rsid w:val="00B02F6D"/>
    <w:rsid w:val="00B6107A"/>
    <w:rsid w:val="00BA6034"/>
    <w:rsid w:val="00BE78B0"/>
    <w:rsid w:val="00C22E35"/>
    <w:rsid w:val="00CB0275"/>
    <w:rsid w:val="00CB03FD"/>
    <w:rsid w:val="00CC10AA"/>
    <w:rsid w:val="00D26337"/>
    <w:rsid w:val="00E562A1"/>
    <w:rsid w:val="00E966E5"/>
    <w:rsid w:val="00FE7295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588A"/>
  <w15:docId w15:val="{A188D681-E10A-4F83-8319-8613CD7C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034"/>
    <w:pPr>
      <w:ind w:left="720"/>
      <w:contextualSpacing/>
    </w:pPr>
  </w:style>
  <w:style w:type="paragraph" w:styleId="a4">
    <w:name w:val="No Spacing"/>
    <w:uiPriority w:val="1"/>
    <w:qFormat/>
    <w:rsid w:val="00BA6034"/>
    <w:pPr>
      <w:spacing w:after="0" w:line="240" w:lineRule="auto"/>
    </w:pPr>
  </w:style>
  <w:style w:type="paragraph" w:customStyle="1" w:styleId="p1">
    <w:name w:val="p1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26337"/>
  </w:style>
  <w:style w:type="character" w:customStyle="1" w:styleId="s2">
    <w:name w:val="s2"/>
    <w:basedOn w:val="a0"/>
    <w:rsid w:val="00D26337"/>
  </w:style>
  <w:style w:type="paragraph" w:customStyle="1" w:styleId="p2">
    <w:name w:val="p2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26337"/>
  </w:style>
  <w:style w:type="paragraph" w:customStyle="1" w:styleId="p7">
    <w:name w:val="p7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D26337"/>
  </w:style>
  <w:style w:type="paragraph" w:customStyle="1" w:styleId="p9">
    <w:name w:val="p9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D26337"/>
  </w:style>
  <w:style w:type="paragraph" w:customStyle="1" w:styleId="p10">
    <w:name w:val="p10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D26337"/>
  </w:style>
  <w:style w:type="character" w:customStyle="1" w:styleId="s7">
    <w:name w:val="s7"/>
    <w:basedOn w:val="a0"/>
    <w:rsid w:val="00D26337"/>
  </w:style>
  <w:style w:type="paragraph" w:customStyle="1" w:styleId="p14">
    <w:name w:val="p14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D26337"/>
  </w:style>
  <w:style w:type="character" w:customStyle="1" w:styleId="s9">
    <w:name w:val="s9"/>
    <w:basedOn w:val="a0"/>
    <w:rsid w:val="00D26337"/>
  </w:style>
  <w:style w:type="paragraph" w:customStyle="1" w:styleId="p21">
    <w:name w:val="p21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1452B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CompMaster</dc:creator>
  <cp:keywords/>
  <dc:description/>
  <cp:lastModifiedBy>USER</cp:lastModifiedBy>
  <cp:revision>3</cp:revision>
  <cp:lastPrinted>2021-11-15T01:15:00Z</cp:lastPrinted>
  <dcterms:created xsi:type="dcterms:W3CDTF">2021-11-15T01:35:00Z</dcterms:created>
  <dcterms:modified xsi:type="dcterms:W3CDTF">2021-11-15T02:01:00Z</dcterms:modified>
</cp:coreProperties>
</file>